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5E1" w:rsidRPr="00EB347F" w:rsidRDefault="009A35E1" w:rsidP="009A35E1">
      <w:pPr>
        <w:pStyle w:val="Titel"/>
        <w:rPr>
          <w:rFonts w:asciiTheme="minorHAnsi" w:hAnsiTheme="minorHAnsi" w:cstheme="minorHAnsi"/>
        </w:rPr>
      </w:pPr>
      <w:r w:rsidRPr="00EB347F">
        <w:rPr>
          <w:rFonts w:asciiTheme="minorHAnsi" w:hAnsiTheme="minorHAnsi" w:cstheme="minorHAnsi"/>
        </w:rPr>
        <w:t>Selbstkontrolle und Selbstregulation</w:t>
      </w:r>
    </w:p>
    <w:p w:rsidR="009A35E1" w:rsidRPr="00EB347F" w:rsidRDefault="009A35E1" w:rsidP="009A35E1">
      <w:pPr>
        <w:autoSpaceDE w:val="0"/>
        <w:autoSpaceDN w:val="0"/>
        <w:adjustRightInd w:val="0"/>
        <w:spacing w:after="0" w:line="240" w:lineRule="auto"/>
        <w:rPr>
          <w:rFonts w:asciiTheme="minorHAnsi" w:hAnsiTheme="minorHAnsi" w:cstheme="minorHAnsi"/>
          <w:sz w:val="22"/>
        </w:rPr>
      </w:pPr>
    </w:p>
    <w:p w:rsidR="009A35E1" w:rsidRPr="00EB347F" w:rsidRDefault="009A35E1" w:rsidP="00EB347F">
      <w:pPr>
        <w:pStyle w:val="berschrift1"/>
        <w:numPr>
          <w:ilvl w:val="0"/>
          <w:numId w:val="1"/>
        </w:numPr>
        <w:spacing w:line="240" w:lineRule="auto"/>
        <w:rPr>
          <w:rFonts w:asciiTheme="minorHAnsi" w:hAnsiTheme="minorHAnsi" w:cstheme="minorHAnsi"/>
        </w:rPr>
      </w:pPr>
      <w:r w:rsidRPr="00EB347F">
        <w:rPr>
          <w:rFonts w:asciiTheme="minorHAnsi" w:hAnsiTheme="minorHAnsi" w:cstheme="minorHAnsi"/>
          <w:noProof/>
          <w:sz w:val="22"/>
        </w:rPr>
        <mc:AlternateContent>
          <mc:Choice Requires="wps">
            <w:drawing>
              <wp:anchor distT="45720" distB="45720" distL="114300" distR="114300" simplePos="0" relativeHeight="251659264" behindDoc="0" locked="0" layoutInCell="1" allowOverlap="1">
                <wp:simplePos x="0" y="0"/>
                <wp:positionH relativeFrom="column">
                  <wp:posOffset>108585</wp:posOffset>
                </wp:positionH>
                <wp:positionV relativeFrom="paragraph">
                  <wp:posOffset>924560</wp:posOffset>
                </wp:positionV>
                <wp:extent cx="5801995" cy="1746885"/>
                <wp:effectExtent l="0" t="0" r="27305" b="2476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746885"/>
                        </a:xfrm>
                        <a:prstGeom prst="rect">
                          <a:avLst/>
                        </a:prstGeom>
                        <a:solidFill>
                          <a:srgbClr val="FFFFFF"/>
                        </a:solidFill>
                        <a:ln w="9525">
                          <a:solidFill>
                            <a:srgbClr val="FF0000"/>
                          </a:solidFill>
                          <a:miter lim="800000"/>
                          <a:headEnd/>
                          <a:tailEnd/>
                        </a:ln>
                      </wps:spPr>
                      <wps:txbx>
                        <w:txbxContent>
                          <w:p w:rsidR="009A35E1" w:rsidRDefault="009A35E1">
                            <w:r>
                              <w:t>Selbstkontrolle ist die Kapazität sich selber zu verändern, die Kapazität, zur Überwindung oder Veränderung eigener Reaktionen, insbesondere Unterbrechen von oder Wiederstehen gegenüber unerwünschten Verhaltenstendenzen wie z.B. Impulsen</w:t>
                            </w:r>
                            <w:r w:rsidR="00B879DD">
                              <w:t xml:space="preserve"> …</w:t>
                            </w:r>
                          </w:p>
                          <w:p w:rsidR="009A35E1" w:rsidRDefault="00B879DD">
                            <w:r>
                              <w:t xml:space="preserve">…um den eigenen Zustand in Übereinstimmung mit Ideen, </w:t>
                            </w:r>
                            <w:proofErr w:type="spellStart"/>
                            <w:r>
                              <w:t>Standarts</w:t>
                            </w:r>
                            <w:proofErr w:type="spellEnd"/>
                            <w:r>
                              <w:t>, Regeln zu bringen und dazu Gedankenabläufe und Emotionen und Verhaltensabläufe zu verändern.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8.55pt;margin-top:72.8pt;width:456.85pt;height:13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" strokecolor="red">
                <v:textbox>
                  <w:txbxContent>
                    <w:p w:rsidR="009A35E1" w:rsidRDefault="009A35E1">
                      <w:r>
                        <w:t>Selbstkontrolle ist die Kapazität sich selber zu verändern, die Kapazität, zur Überwindung oder Veränderung eigener Reaktionen, insbesondere Unterbrechen von oder Wiederstehen gegenüber unerwünschten Verhaltenstendenzen wie z.B. Impulsen</w:t>
                      </w:r>
                      <w:r w:rsidR="00B879DD">
                        <w:t xml:space="preserve"> …</w:t>
                      </w:r>
                    </w:p>
                    <w:p w:rsidR="009A35E1" w:rsidRDefault="00B879DD">
                      <w:r>
                        <w:t xml:space="preserve">…um den eigenen Zustand in Übereinstimmung mit Ideen, </w:t>
                      </w:r>
                      <w:proofErr w:type="spellStart"/>
                      <w:r>
                        <w:t>Standarts</w:t>
                      </w:r>
                      <w:proofErr w:type="spellEnd"/>
                      <w:r>
                        <w:t>, Regeln zu bringen und dazu Gedankenabläufe und Emotionen und Verhaltensabläufe zu verändern.</w:t>
                      </w:r>
                    </w:p>
                  </w:txbxContent>
                </v:textbox>
                <w10:wrap type="square"/>
              </v:shape>
            </w:pict>
          </mc:Fallback>
        </mc:AlternateContent>
      </w:r>
      <w:r w:rsidRPr="00EB347F">
        <w:rPr>
          <w:rFonts w:asciiTheme="minorHAnsi" w:hAnsiTheme="minorHAnsi" w:cstheme="minorHAnsi"/>
        </w:rPr>
        <w:t>Wie definiert Roy Baumeister dispositionale Selbstkontrolle? Und warum ist Selbstkontrolle seiner Meinung nach wichtig?</w:t>
      </w:r>
    </w:p>
    <w:p w:rsidR="009A35E1" w:rsidRPr="00EB347F" w:rsidRDefault="009A35E1" w:rsidP="00EB347F">
      <w:pPr>
        <w:spacing w:line="240" w:lineRule="auto"/>
        <w:rPr>
          <w:rFonts w:asciiTheme="minorHAnsi" w:hAnsiTheme="minorHAnsi" w:cstheme="minorHAnsi"/>
        </w:rPr>
      </w:pPr>
      <w:r w:rsidRPr="00EB347F">
        <w:rPr>
          <w:rFonts w:asciiTheme="minorHAnsi" w:hAnsiTheme="minorHAnsi" w:cstheme="minorHAnsi"/>
        </w:rPr>
        <w:sym w:font="Wingdings" w:char="F0E0"/>
      </w:r>
      <w:r w:rsidRPr="00EB347F">
        <w:rPr>
          <w:rFonts w:asciiTheme="minorHAnsi" w:hAnsiTheme="minorHAnsi" w:cstheme="minorHAnsi"/>
        </w:rPr>
        <w:t xml:space="preserve"> Selbstkontrolle ist die Quelle für Veränderungen, die man tätigen will</w:t>
      </w:r>
    </w:p>
    <w:p w:rsidR="009A35E1" w:rsidRPr="00EB347F" w:rsidRDefault="009A35E1" w:rsidP="00EB347F">
      <w:pPr>
        <w:spacing w:line="240" w:lineRule="auto"/>
        <w:rPr>
          <w:rFonts w:asciiTheme="minorHAnsi" w:hAnsiTheme="minorHAnsi" w:cstheme="minorHAnsi"/>
        </w:rPr>
      </w:pPr>
      <w:r w:rsidRPr="00EB347F">
        <w:rPr>
          <w:rFonts w:asciiTheme="minorHAnsi" w:hAnsiTheme="minorHAnsi" w:cstheme="minorHAnsi"/>
        </w:rPr>
        <w:sym w:font="Wingdings" w:char="F0E0"/>
      </w:r>
      <w:r w:rsidRPr="00EB347F">
        <w:rPr>
          <w:rFonts w:asciiTheme="minorHAnsi" w:hAnsiTheme="minorHAnsi" w:cstheme="minorHAnsi"/>
        </w:rPr>
        <w:t xml:space="preserve"> Selbstkontrolle hat Einfluss auf Zielvariable</w:t>
      </w:r>
    </w:p>
    <w:p w:rsidR="009A35E1" w:rsidRPr="00EB347F" w:rsidRDefault="009A35E1" w:rsidP="00EB347F">
      <w:pPr>
        <w:spacing w:line="240" w:lineRule="auto"/>
        <w:rPr>
          <w:rFonts w:asciiTheme="minorHAnsi" w:hAnsiTheme="minorHAnsi" w:cstheme="minorHAnsi"/>
        </w:rPr>
      </w:pPr>
      <w:r w:rsidRPr="00EB347F">
        <w:rPr>
          <w:rFonts w:asciiTheme="minorHAnsi" w:hAnsiTheme="minorHAnsi" w:cstheme="minorHAnsi"/>
        </w:rPr>
        <w:t>Beispiel:</w:t>
      </w:r>
    </w:p>
    <w:p w:rsidR="009A35E1" w:rsidRPr="00EB347F" w:rsidRDefault="009A35E1" w:rsidP="00EB347F">
      <w:pPr>
        <w:pStyle w:val="Listenabsatz"/>
        <w:numPr>
          <w:ilvl w:val="0"/>
          <w:numId w:val="2"/>
        </w:numPr>
        <w:spacing w:line="240" w:lineRule="auto"/>
        <w:rPr>
          <w:rFonts w:asciiTheme="minorHAnsi" w:hAnsiTheme="minorHAnsi" w:cstheme="minorHAnsi"/>
        </w:rPr>
      </w:pPr>
      <w:r w:rsidRPr="00EB347F">
        <w:rPr>
          <w:rFonts w:asciiTheme="minorHAnsi" w:hAnsiTheme="minorHAnsi" w:cstheme="minorHAnsi"/>
        </w:rPr>
        <w:t>Durchbrechen von Gewohnheiten</w:t>
      </w:r>
    </w:p>
    <w:p w:rsidR="009A35E1" w:rsidRPr="00EB347F" w:rsidRDefault="009A35E1" w:rsidP="00EB347F">
      <w:pPr>
        <w:pStyle w:val="Listenabsatz"/>
        <w:numPr>
          <w:ilvl w:val="0"/>
          <w:numId w:val="2"/>
        </w:numPr>
        <w:spacing w:line="240" w:lineRule="auto"/>
        <w:rPr>
          <w:rFonts w:asciiTheme="minorHAnsi" w:hAnsiTheme="minorHAnsi" w:cstheme="minorHAnsi"/>
        </w:rPr>
      </w:pPr>
      <w:r w:rsidRPr="00EB347F">
        <w:rPr>
          <w:rFonts w:asciiTheme="minorHAnsi" w:hAnsiTheme="minorHAnsi" w:cstheme="minorHAnsi"/>
        </w:rPr>
        <w:t>Wiederstehen von Versuchungen</w:t>
      </w:r>
    </w:p>
    <w:p w:rsidR="009A35E1" w:rsidRPr="00EB347F" w:rsidRDefault="009A35E1" w:rsidP="00EB347F">
      <w:pPr>
        <w:pStyle w:val="Listenabsatz"/>
        <w:numPr>
          <w:ilvl w:val="0"/>
          <w:numId w:val="2"/>
        </w:numPr>
        <w:spacing w:line="240" w:lineRule="auto"/>
        <w:rPr>
          <w:rFonts w:asciiTheme="minorHAnsi" w:hAnsiTheme="minorHAnsi" w:cstheme="minorHAnsi"/>
        </w:rPr>
      </w:pPr>
      <w:r w:rsidRPr="00EB347F">
        <w:rPr>
          <w:rFonts w:asciiTheme="minorHAnsi" w:hAnsiTheme="minorHAnsi" w:cstheme="minorHAnsi"/>
        </w:rPr>
        <w:t>Ausüben von Selbstdisziplin</w:t>
      </w:r>
    </w:p>
    <w:p w:rsidR="009A35E1" w:rsidRPr="00EB347F" w:rsidRDefault="009A35E1" w:rsidP="00EB347F">
      <w:pPr>
        <w:pStyle w:val="Listenabsatz"/>
        <w:numPr>
          <w:ilvl w:val="0"/>
          <w:numId w:val="2"/>
        </w:numPr>
        <w:spacing w:line="240" w:lineRule="auto"/>
        <w:rPr>
          <w:rFonts w:asciiTheme="minorHAnsi" w:hAnsiTheme="minorHAnsi" w:cstheme="minorHAnsi"/>
        </w:rPr>
      </w:pPr>
      <w:r w:rsidRPr="00EB347F">
        <w:rPr>
          <w:rFonts w:asciiTheme="minorHAnsi" w:hAnsiTheme="minorHAnsi" w:cstheme="minorHAnsi"/>
        </w:rPr>
        <w:t>Willentliche Veränderung eigener Stimmungen oder Emotionen</w:t>
      </w:r>
    </w:p>
    <w:p w:rsidR="009A35E1" w:rsidRPr="00EB347F" w:rsidRDefault="00B879DD" w:rsidP="00EB347F">
      <w:pPr>
        <w:spacing w:line="240" w:lineRule="auto"/>
        <w:rPr>
          <w:rFonts w:asciiTheme="minorHAnsi" w:hAnsiTheme="minorHAnsi" w:cstheme="minorHAnsi"/>
          <w:b/>
          <w:color w:val="FF0000"/>
        </w:rPr>
      </w:pPr>
      <w:r w:rsidRPr="00EB347F">
        <w:rPr>
          <w:rFonts w:asciiTheme="minorHAnsi" w:hAnsiTheme="minorHAnsi" w:cstheme="minorHAnsi"/>
          <w:b/>
          <w:color w:val="FF0000"/>
        </w:rPr>
        <w:t>Wichtig Weil:</w:t>
      </w:r>
    </w:p>
    <w:p w:rsidR="00B879DD" w:rsidRPr="00EB347F" w:rsidRDefault="00B879DD" w:rsidP="00EB347F">
      <w:pPr>
        <w:spacing w:line="240" w:lineRule="auto"/>
        <w:rPr>
          <w:rFonts w:asciiTheme="minorHAnsi" w:hAnsiTheme="minorHAnsi" w:cstheme="minorHAnsi"/>
        </w:rPr>
      </w:pPr>
      <w:r w:rsidRPr="00EB347F">
        <w:rPr>
          <w:rFonts w:asciiTheme="minorHAnsi" w:hAnsiTheme="minorHAnsi" w:cstheme="minorHAnsi"/>
          <w:b/>
          <w:color w:val="FF0000"/>
        </w:rPr>
        <w:sym w:font="Wingdings" w:char="F0E0"/>
      </w:r>
      <w:r w:rsidRPr="00EB347F">
        <w:rPr>
          <w:rFonts w:asciiTheme="minorHAnsi" w:hAnsiTheme="minorHAnsi" w:cstheme="minorHAnsi"/>
          <w:b/>
        </w:rPr>
        <w:t>Zur Integration in den sozialen und kulturellen Kontext. Selbstkontrolle ist wichtig, um unser Verhalten zu verändern, dass wir im System funktionieren können und das System funktionieren kann</w:t>
      </w:r>
    </w:p>
    <w:p w:rsidR="009A35E1" w:rsidRDefault="009A35E1" w:rsidP="00EB347F">
      <w:pPr>
        <w:pStyle w:val="berschrift1"/>
        <w:spacing w:line="240" w:lineRule="auto"/>
        <w:rPr>
          <w:rFonts w:asciiTheme="minorHAnsi" w:hAnsiTheme="minorHAnsi" w:cstheme="minorHAnsi"/>
        </w:rPr>
      </w:pPr>
      <w:r w:rsidRPr="00EB347F">
        <w:rPr>
          <w:rFonts w:asciiTheme="minorHAnsi" w:hAnsiTheme="minorHAnsi" w:cstheme="minorHAnsi"/>
        </w:rPr>
        <w:t>2. Die Selbstregulationsforschung stellt Selbstregulation in den Kontext von Zielsetzung und</w:t>
      </w:r>
      <w:r w:rsidR="00B879DD" w:rsidRPr="00EB347F">
        <w:rPr>
          <w:rFonts w:asciiTheme="minorHAnsi" w:hAnsiTheme="minorHAnsi" w:cstheme="minorHAnsi"/>
        </w:rPr>
        <w:t xml:space="preserve"> </w:t>
      </w:r>
      <w:r w:rsidRPr="00EB347F">
        <w:rPr>
          <w:rFonts w:asciiTheme="minorHAnsi" w:hAnsiTheme="minorHAnsi" w:cstheme="minorHAnsi"/>
        </w:rPr>
        <w:t>Zielerreichung:</w:t>
      </w:r>
    </w:p>
    <w:p w:rsidR="00EB347F" w:rsidRPr="002C097C" w:rsidRDefault="002C097C" w:rsidP="002C097C">
      <w:pPr>
        <w:spacing w:line="240" w:lineRule="auto"/>
        <w:rPr>
          <w:rFonts w:asciiTheme="minorHAnsi" w:hAnsiTheme="minorHAnsi" w:cstheme="minorHAnsi"/>
        </w:rPr>
      </w:pPr>
      <w:r w:rsidRPr="002C097C">
        <w:rPr>
          <w:rFonts w:asciiTheme="minorHAnsi" w:hAnsiTheme="minorHAnsi" w:cstheme="minorHAnsi"/>
        </w:rPr>
        <w:t>Erfolgreiche Selbstregulation enthält:</w:t>
      </w:r>
    </w:p>
    <w:p w:rsidR="002C097C" w:rsidRPr="002C097C" w:rsidRDefault="002C097C" w:rsidP="002C097C">
      <w:pPr>
        <w:pStyle w:val="Listenabsatz"/>
        <w:numPr>
          <w:ilvl w:val="0"/>
          <w:numId w:val="5"/>
        </w:numPr>
        <w:spacing w:line="240" w:lineRule="auto"/>
        <w:rPr>
          <w:rFonts w:asciiTheme="minorHAnsi" w:hAnsiTheme="minorHAnsi" w:cstheme="minorHAnsi"/>
        </w:rPr>
      </w:pPr>
      <w:r w:rsidRPr="002C097C">
        <w:rPr>
          <w:rFonts w:asciiTheme="minorHAnsi" w:hAnsiTheme="minorHAnsi" w:cstheme="minorHAnsi"/>
        </w:rPr>
        <w:t>die Auswahl von erwünschten Zielen mit angemessenen Kriterien, den Erfolg zu überprüfen,</w:t>
      </w:r>
    </w:p>
    <w:p w:rsidR="002C097C" w:rsidRDefault="002C097C" w:rsidP="002C097C">
      <w:pPr>
        <w:pStyle w:val="Listenabsatz"/>
        <w:numPr>
          <w:ilvl w:val="0"/>
          <w:numId w:val="5"/>
        </w:numPr>
        <w:spacing w:line="240" w:lineRule="auto"/>
        <w:rPr>
          <w:rFonts w:asciiTheme="minorHAnsi" w:hAnsiTheme="minorHAnsi" w:cstheme="minorHAnsi"/>
        </w:rPr>
      </w:pPr>
      <w:r w:rsidRPr="002C097C">
        <w:rPr>
          <w:rFonts w:asciiTheme="minorHAnsi" w:hAnsiTheme="minorHAnsi" w:cstheme="minorHAnsi"/>
        </w:rPr>
        <w:t>sowie die Anwendung von geeigneten Strategien und Verhaltensweisen, um das erwünschte Ziel zu erreichen</w:t>
      </w:r>
    </w:p>
    <w:p w:rsidR="00FD7865" w:rsidRDefault="00FD7865" w:rsidP="00FD7865">
      <w:pPr>
        <w:spacing w:line="240" w:lineRule="auto"/>
        <w:rPr>
          <w:rFonts w:asciiTheme="minorHAnsi" w:hAnsiTheme="minorHAnsi" w:cstheme="minorHAnsi"/>
        </w:rPr>
      </w:pPr>
      <w:r w:rsidRPr="00FD7865">
        <w:rPr>
          <w:rFonts w:asciiTheme="minorHAnsi" w:hAnsiTheme="minorHAnsi" w:cstheme="minorHAnsi"/>
        </w:rPr>
        <w:sym w:font="Wingdings" w:char="F0E0"/>
      </w:r>
      <w:r>
        <w:rPr>
          <w:rFonts w:asciiTheme="minorHAnsi" w:hAnsiTheme="minorHAnsi" w:cstheme="minorHAnsi"/>
        </w:rPr>
        <w:t xml:space="preserve"> Wir behandeln Selbstregulation und </w:t>
      </w:r>
      <w:r w:rsidR="008A6A1A">
        <w:rPr>
          <w:rFonts w:asciiTheme="minorHAnsi" w:hAnsiTheme="minorHAnsi" w:cstheme="minorHAnsi"/>
        </w:rPr>
        <w:t>Selbstkontrolle</w:t>
      </w:r>
      <w:r>
        <w:rPr>
          <w:rFonts w:asciiTheme="minorHAnsi" w:hAnsiTheme="minorHAnsi" w:cstheme="minorHAnsi"/>
        </w:rPr>
        <w:t xml:space="preserve"> als Synonyme, aber es gibt Autoren, die sie klar unterscheiden. Inhalt</w:t>
      </w:r>
      <w:r w:rsidR="008A6A1A">
        <w:rPr>
          <w:rFonts w:asciiTheme="minorHAnsi" w:hAnsiTheme="minorHAnsi" w:cstheme="minorHAnsi"/>
        </w:rPr>
        <w:t>lich sind sie in Fragebögen nicht klar trennbar und meistens vermischt.</w:t>
      </w:r>
    </w:p>
    <w:p w:rsidR="008A6A1A" w:rsidRPr="00FD7865" w:rsidRDefault="008A6A1A" w:rsidP="00FD7865">
      <w:pPr>
        <w:spacing w:line="240" w:lineRule="auto"/>
        <w:rPr>
          <w:rFonts w:asciiTheme="minorHAnsi" w:hAnsiTheme="minorHAnsi" w:cstheme="minorHAnsi"/>
        </w:rPr>
      </w:pPr>
    </w:p>
    <w:p w:rsidR="009A35E1" w:rsidRDefault="009A35E1" w:rsidP="008A6A1A">
      <w:pPr>
        <w:pStyle w:val="berschrift2"/>
        <w:numPr>
          <w:ilvl w:val="0"/>
          <w:numId w:val="7"/>
        </w:numPr>
        <w:spacing w:line="240" w:lineRule="auto"/>
        <w:rPr>
          <w:rFonts w:asciiTheme="minorHAnsi" w:hAnsiTheme="minorHAnsi" w:cstheme="minorHAnsi"/>
        </w:rPr>
      </w:pPr>
      <w:r w:rsidRPr="00EB347F">
        <w:rPr>
          <w:rFonts w:asciiTheme="minorHAnsi" w:hAnsiTheme="minorHAnsi" w:cstheme="minorHAnsi"/>
        </w:rPr>
        <w:lastRenderedPageBreak/>
        <w:t>Welche Charakteristika müssen Ziele haben, damit sie mit erhöhter Wahrscheinlichkeit erreicht werden?</w:t>
      </w:r>
    </w:p>
    <w:p w:rsidR="008A6A1A" w:rsidRPr="008A6A1A" w:rsidRDefault="008A6A1A" w:rsidP="008A6A1A">
      <w:pPr>
        <w:rPr>
          <w:rFonts w:asciiTheme="minorHAnsi" w:hAnsiTheme="minorHAnsi" w:cstheme="minorHAnsi"/>
          <w:i/>
          <w:u w:val="single"/>
        </w:rPr>
      </w:pPr>
      <w:r w:rsidRPr="008A6A1A">
        <w:rPr>
          <w:rFonts w:asciiTheme="minorHAnsi" w:hAnsiTheme="minorHAnsi" w:cstheme="minorHAnsi"/>
          <w:i/>
          <w:noProof/>
          <w:sz w:val="20"/>
          <w:szCs w:val="20"/>
        </w:rPr>
        <w:drawing>
          <wp:anchor distT="0" distB="0" distL="114300" distR="114300" simplePos="0" relativeHeight="251660288" behindDoc="0" locked="0" layoutInCell="1" allowOverlap="1" wp14:anchorId="3065B330">
            <wp:simplePos x="0" y="0"/>
            <wp:positionH relativeFrom="margin">
              <wp:align>left</wp:align>
            </wp:positionH>
            <wp:positionV relativeFrom="paragraph">
              <wp:posOffset>168275</wp:posOffset>
            </wp:positionV>
            <wp:extent cx="3536950" cy="2481580"/>
            <wp:effectExtent l="0" t="0" r="635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6950" cy="2481580"/>
                    </a:xfrm>
                    <a:prstGeom prst="rect">
                      <a:avLst/>
                    </a:prstGeom>
                  </pic:spPr>
                </pic:pic>
              </a:graphicData>
            </a:graphic>
            <wp14:sizeRelH relativeFrom="margin">
              <wp14:pctWidth>0</wp14:pctWidth>
            </wp14:sizeRelH>
            <wp14:sizeRelV relativeFrom="margin">
              <wp14:pctHeight>0</wp14:pctHeight>
            </wp14:sizeRelV>
          </wp:anchor>
        </w:drawing>
      </w:r>
      <w:r w:rsidRPr="008A6A1A">
        <w:rPr>
          <w:rFonts w:asciiTheme="minorHAnsi" w:hAnsiTheme="minorHAnsi" w:cstheme="minorHAnsi"/>
          <w:i/>
          <w:u w:val="single"/>
        </w:rPr>
        <w:t>Einleitung</w:t>
      </w:r>
    </w:p>
    <w:p w:rsidR="00B879DD" w:rsidRPr="008A6A1A" w:rsidRDefault="00FB73AB" w:rsidP="00EB347F">
      <w:pPr>
        <w:spacing w:line="240" w:lineRule="auto"/>
        <w:rPr>
          <w:rFonts w:asciiTheme="minorHAnsi" w:hAnsiTheme="minorHAnsi" w:cstheme="minorHAnsi"/>
          <w:i/>
          <w:sz w:val="20"/>
          <w:szCs w:val="20"/>
        </w:rPr>
      </w:pPr>
      <w:r w:rsidRPr="008A6A1A">
        <w:rPr>
          <w:rFonts w:asciiTheme="minorHAnsi" w:hAnsiTheme="minorHAnsi" w:cstheme="minorHAnsi"/>
          <w:i/>
          <w:sz w:val="20"/>
          <w:szCs w:val="20"/>
        </w:rPr>
        <w:t xml:space="preserve">Ziele sind mentale Repräsentationen eines gewünschten Ergebnisses, dem sich </w:t>
      </w:r>
      <w:proofErr w:type="spellStart"/>
      <w:r w:rsidRPr="008A6A1A">
        <w:rPr>
          <w:rFonts w:asciiTheme="minorHAnsi" w:hAnsiTheme="minorHAnsi" w:cstheme="minorHAnsi"/>
          <w:i/>
          <w:sz w:val="20"/>
          <w:szCs w:val="20"/>
        </w:rPr>
        <w:t>Indivduen</w:t>
      </w:r>
      <w:proofErr w:type="spellEnd"/>
      <w:r w:rsidRPr="008A6A1A">
        <w:rPr>
          <w:rFonts w:asciiTheme="minorHAnsi" w:hAnsiTheme="minorHAnsi" w:cstheme="minorHAnsi"/>
          <w:i/>
          <w:sz w:val="20"/>
          <w:szCs w:val="20"/>
        </w:rPr>
        <w:t xml:space="preserve"> verpflichtet fühlen.</w:t>
      </w:r>
    </w:p>
    <w:p w:rsidR="00EB347F" w:rsidRDefault="00FB73AB" w:rsidP="00EB347F">
      <w:pPr>
        <w:spacing w:line="240" w:lineRule="auto"/>
        <w:rPr>
          <w:rFonts w:asciiTheme="minorHAnsi" w:hAnsiTheme="minorHAnsi" w:cstheme="minorHAnsi"/>
          <w:i/>
          <w:sz w:val="20"/>
          <w:szCs w:val="20"/>
        </w:rPr>
      </w:pPr>
      <w:r w:rsidRPr="008A6A1A">
        <w:rPr>
          <w:rFonts w:asciiTheme="minorHAnsi" w:hAnsiTheme="minorHAnsi" w:cstheme="minorHAnsi"/>
          <w:i/>
          <w:sz w:val="20"/>
          <w:szCs w:val="20"/>
        </w:rPr>
        <w:t>Ziele sollen realistisch sein. Wenn jemand sich ein Ziel setzt, entsteht bei dem Individuum der Drang, einen Aufwand zu betreiben damit der Unterschied zwischen der aktuellen und der gewünschten Situation reduziert wird. Dabei müssen sich die Individuen dem Ziel verpflichtet fühlen. Alleine die Absicht des Ziels reicht nicht aus Kognition und Emotion für die Zielerreichung zu mobilisieren.</w:t>
      </w:r>
    </w:p>
    <w:p w:rsidR="008A6A1A" w:rsidRDefault="008A6A1A" w:rsidP="008A6A1A">
      <w:pPr>
        <w:pStyle w:val="Listenabsatz"/>
        <w:numPr>
          <w:ilvl w:val="0"/>
          <w:numId w:val="8"/>
        </w:numPr>
        <w:spacing w:line="240" w:lineRule="auto"/>
        <w:rPr>
          <w:rFonts w:asciiTheme="minorHAnsi" w:hAnsiTheme="minorHAnsi" w:cstheme="minorHAnsi"/>
          <w:szCs w:val="24"/>
        </w:rPr>
      </w:pPr>
      <w:r w:rsidRPr="00D1731B">
        <w:rPr>
          <w:rFonts w:asciiTheme="minorHAnsi" w:hAnsiTheme="minorHAnsi" w:cstheme="minorHAnsi"/>
          <w:b/>
          <w:szCs w:val="24"/>
        </w:rPr>
        <w:t>Selbstkongruente Ziele:</w:t>
      </w:r>
      <w:r w:rsidRPr="008A6A1A">
        <w:rPr>
          <w:rFonts w:asciiTheme="minorHAnsi" w:hAnsiTheme="minorHAnsi" w:cstheme="minorHAnsi"/>
          <w:szCs w:val="24"/>
        </w:rPr>
        <w:t xml:space="preserve"> stimmen mit Selbstbild und Identität überein</w:t>
      </w:r>
    </w:p>
    <w:p w:rsidR="008A6A1A" w:rsidRDefault="008A6A1A" w:rsidP="008A6A1A">
      <w:pPr>
        <w:pStyle w:val="Listenabsatz"/>
        <w:numPr>
          <w:ilvl w:val="0"/>
          <w:numId w:val="8"/>
        </w:numPr>
        <w:spacing w:line="240" w:lineRule="auto"/>
        <w:rPr>
          <w:rFonts w:asciiTheme="minorHAnsi" w:hAnsiTheme="minorHAnsi" w:cstheme="minorHAnsi"/>
          <w:szCs w:val="24"/>
        </w:rPr>
      </w:pPr>
      <w:r w:rsidRPr="00D1731B">
        <w:rPr>
          <w:rFonts w:asciiTheme="minorHAnsi" w:hAnsiTheme="minorHAnsi" w:cstheme="minorHAnsi"/>
          <w:b/>
          <w:szCs w:val="24"/>
        </w:rPr>
        <w:t>Intrinsische Interessen:</w:t>
      </w:r>
      <w:r>
        <w:rPr>
          <w:rFonts w:asciiTheme="minorHAnsi" w:hAnsiTheme="minorHAnsi" w:cstheme="minorHAnsi"/>
          <w:szCs w:val="24"/>
        </w:rPr>
        <w:t xml:space="preserve"> stehen im Gegensatz zu Extrinsischen </w:t>
      </w:r>
      <w:proofErr w:type="spellStart"/>
      <w:r>
        <w:rPr>
          <w:rFonts w:asciiTheme="minorHAnsi" w:hAnsiTheme="minorHAnsi" w:cstheme="minorHAnsi"/>
          <w:szCs w:val="24"/>
        </w:rPr>
        <w:t>Intererssen</w:t>
      </w:r>
      <w:proofErr w:type="spellEnd"/>
    </w:p>
    <w:p w:rsidR="007820EC" w:rsidRDefault="007820EC" w:rsidP="008A6A1A">
      <w:pPr>
        <w:pStyle w:val="Listenabsatz"/>
        <w:numPr>
          <w:ilvl w:val="0"/>
          <w:numId w:val="8"/>
        </w:numPr>
        <w:spacing w:line="240" w:lineRule="auto"/>
        <w:rPr>
          <w:rFonts w:asciiTheme="minorHAnsi" w:hAnsiTheme="minorHAnsi" w:cstheme="minorHAnsi"/>
          <w:szCs w:val="24"/>
        </w:rPr>
      </w:pPr>
      <w:r w:rsidRPr="00D1731B">
        <w:rPr>
          <w:rFonts w:asciiTheme="minorHAnsi" w:hAnsiTheme="minorHAnsi" w:cstheme="minorHAnsi"/>
          <w:b/>
          <w:szCs w:val="24"/>
        </w:rPr>
        <w:t>Annäherungsziele:</w:t>
      </w:r>
      <w:r>
        <w:rPr>
          <w:rFonts w:asciiTheme="minorHAnsi" w:hAnsiTheme="minorHAnsi" w:cstheme="minorHAnsi"/>
          <w:szCs w:val="24"/>
        </w:rPr>
        <w:t xml:space="preserve"> sind besser als Vermeidungsziele </w:t>
      </w:r>
      <w:r w:rsidRPr="007820EC">
        <w:rPr>
          <w:rFonts w:asciiTheme="minorHAnsi" w:hAnsiTheme="minorHAnsi" w:cstheme="minorHAnsi"/>
          <w:szCs w:val="24"/>
        </w:rPr>
        <w:sym w:font="Wingdings" w:char="F0E0"/>
      </w:r>
      <w:r>
        <w:rPr>
          <w:rFonts w:asciiTheme="minorHAnsi" w:hAnsiTheme="minorHAnsi" w:cstheme="minorHAnsi"/>
          <w:szCs w:val="24"/>
        </w:rPr>
        <w:t xml:space="preserve"> Sinnvolleres Ziel: Ich esse eine Birne pro Tag als ich esse keine Schokolade</w:t>
      </w:r>
    </w:p>
    <w:p w:rsidR="007820EC" w:rsidRDefault="007820EC" w:rsidP="008A6A1A">
      <w:pPr>
        <w:pStyle w:val="Listenabsatz"/>
        <w:numPr>
          <w:ilvl w:val="0"/>
          <w:numId w:val="8"/>
        </w:numPr>
        <w:spacing w:line="240" w:lineRule="auto"/>
        <w:rPr>
          <w:rFonts w:asciiTheme="minorHAnsi" w:hAnsiTheme="minorHAnsi" w:cstheme="minorHAnsi"/>
          <w:szCs w:val="24"/>
        </w:rPr>
      </w:pPr>
      <w:r w:rsidRPr="00D1731B">
        <w:rPr>
          <w:rFonts w:asciiTheme="minorHAnsi" w:hAnsiTheme="minorHAnsi" w:cstheme="minorHAnsi"/>
          <w:b/>
          <w:szCs w:val="24"/>
        </w:rPr>
        <w:t>SMART:</w:t>
      </w:r>
      <w:r>
        <w:rPr>
          <w:rFonts w:asciiTheme="minorHAnsi" w:hAnsiTheme="minorHAnsi" w:cstheme="minorHAnsi"/>
          <w:szCs w:val="24"/>
        </w:rPr>
        <w:t xml:space="preserve"> spezifische (</w:t>
      </w:r>
      <w:proofErr w:type="spellStart"/>
      <w:r>
        <w:rPr>
          <w:rFonts w:asciiTheme="minorHAnsi" w:hAnsiTheme="minorHAnsi" w:cstheme="minorHAnsi"/>
          <w:szCs w:val="24"/>
        </w:rPr>
        <w:t>specific</w:t>
      </w:r>
      <w:proofErr w:type="spellEnd"/>
      <w:r>
        <w:rPr>
          <w:rFonts w:asciiTheme="minorHAnsi" w:hAnsiTheme="minorHAnsi" w:cstheme="minorHAnsi"/>
          <w:szCs w:val="24"/>
        </w:rPr>
        <w:t>), messbar (</w:t>
      </w:r>
      <w:proofErr w:type="spellStart"/>
      <w:r>
        <w:rPr>
          <w:rFonts w:asciiTheme="minorHAnsi" w:hAnsiTheme="minorHAnsi" w:cstheme="minorHAnsi"/>
          <w:szCs w:val="24"/>
        </w:rPr>
        <w:t>mesurable</w:t>
      </w:r>
      <w:proofErr w:type="spellEnd"/>
      <w:r>
        <w:rPr>
          <w:rFonts w:asciiTheme="minorHAnsi" w:hAnsiTheme="minorHAnsi" w:cstheme="minorHAnsi"/>
          <w:szCs w:val="24"/>
        </w:rPr>
        <w:t>), erreichbar (</w:t>
      </w:r>
      <w:proofErr w:type="spellStart"/>
      <w:r>
        <w:rPr>
          <w:rFonts w:asciiTheme="minorHAnsi" w:hAnsiTheme="minorHAnsi" w:cstheme="minorHAnsi"/>
          <w:szCs w:val="24"/>
        </w:rPr>
        <w:t>attainable</w:t>
      </w:r>
      <w:proofErr w:type="spellEnd"/>
      <w:r>
        <w:rPr>
          <w:rFonts w:asciiTheme="minorHAnsi" w:hAnsiTheme="minorHAnsi" w:cstheme="minorHAnsi"/>
          <w:szCs w:val="24"/>
        </w:rPr>
        <w:t>), realistisch (</w:t>
      </w:r>
      <w:proofErr w:type="spellStart"/>
      <w:r>
        <w:rPr>
          <w:rFonts w:asciiTheme="minorHAnsi" w:hAnsiTheme="minorHAnsi" w:cstheme="minorHAnsi"/>
          <w:szCs w:val="24"/>
        </w:rPr>
        <w:t>realistic</w:t>
      </w:r>
      <w:proofErr w:type="spellEnd"/>
      <w:r>
        <w:rPr>
          <w:rFonts w:asciiTheme="minorHAnsi" w:hAnsiTheme="minorHAnsi" w:cstheme="minorHAnsi"/>
          <w:szCs w:val="24"/>
        </w:rPr>
        <w:t>) und zeitlich festgelegt (time-</w:t>
      </w:r>
      <w:proofErr w:type="spellStart"/>
      <w:r>
        <w:rPr>
          <w:rFonts w:asciiTheme="minorHAnsi" w:hAnsiTheme="minorHAnsi" w:cstheme="minorHAnsi"/>
          <w:szCs w:val="24"/>
        </w:rPr>
        <w:t>phased</w:t>
      </w:r>
      <w:proofErr w:type="spellEnd"/>
      <w:r>
        <w:rPr>
          <w:rFonts w:asciiTheme="minorHAnsi" w:hAnsiTheme="minorHAnsi" w:cstheme="minorHAnsi"/>
          <w:szCs w:val="24"/>
        </w:rPr>
        <w:t>)</w:t>
      </w:r>
    </w:p>
    <w:p w:rsidR="007820EC" w:rsidRPr="008A6A1A" w:rsidRDefault="007820EC" w:rsidP="008A6A1A">
      <w:pPr>
        <w:pStyle w:val="Listenabsatz"/>
        <w:numPr>
          <w:ilvl w:val="0"/>
          <w:numId w:val="8"/>
        </w:numPr>
        <w:spacing w:line="240" w:lineRule="auto"/>
        <w:rPr>
          <w:rFonts w:asciiTheme="minorHAnsi" w:hAnsiTheme="minorHAnsi" w:cstheme="minorHAnsi"/>
          <w:szCs w:val="24"/>
        </w:rPr>
      </w:pPr>
      <w:r w:rsidRPr="00D1731B">
        <w:rPr>
          <w:rFonts w:asciiTheme="minorHAnsi" w:hAnsiTheme="minorHAnsi" w:cstheme="minorHAnsi"/>
          <w:b/>
          <w:szCs w:val="24"/>
        </w:rPr>
        <w:t>Bewältigungsziele</w:t>
      </w:r>
      <w:r>
        <w:rPr>
          <w:rFonts w:asciiTheme="minorHAnsi" w:hAnsiTheme="minorHAnsi" w:cstheme="minorHAnsi"/>
          <w:szCs w:val="24"/>
        </w:rPr>
        <w:t xml:space="preserve"> vs. Leistungsziel: dort ist es sinnvoller sich als Ziel zu nehmen geregelter zu essen an</w:t>
      </w:r>
      <w:r w:rsidR="00D1731B">
        <w:rPr>
          <w:rFonts w:asciiTheme="minorHAnsi" w:hAnsiTheme="minorHAnsi" w:cstheme="minorHAnsi"/>
          <w:szCs w:val="24"/>
        </w:rPr>
        <w:t xml:space="preserve">stelle von ich will mein Gewicht </w:t>
      </w:r>
      <w:proofErr w:type="spellStart"/>
      <w:r w:rsidR="00D1731B">
        <w:rPr>
          <w:rFonts w:asciiTheme="minorHAnsi" w:hAnsiTheme="minorHAnsi" w:cstheme="minorHAnsi"/>
          <w:szCs w:val="24"/>
        </w:rPr>
        <w:t>reduziern</w:t>
      </w:r>
      <w:proofErr w:type="spellEnd"/>
      <w:r w:rsidR="00D1731B">
        <w:rPr>
          <w:rFonts w:asciiTheme="minorHAnsi" w:hAnsiTheme="minorHAnsi" w:cstheme="minorHAnsi"/>
          <w:szCs w:val="24"/>
        </w:rPr>
        <w:t>.</w:t>
      </w:r>
    </w:p>
    <w:p w:rsidR="008A6A1A" w:rsidRPr="008A6A1A" w:rsidRDefault="008A6A1A" w:rsidP="00EB347F">
      <w:pPr>
        <w:spacing w:line="240" w:lineRule="auto"/>
        <w:rPr>
          <w:rFonts w:asciiTheme="minorHAnsi" w:hAnsiTheme="minorHAnsi" w:cstheme="minorHAnsi"/>
          <w:szCs w:val="24"/>
        </w:rPr>
      </w:pPr>
    </w:p>
    <w:p w:rsidR="009A35E1" w:rsidRPr="00EB347F" w:rsidRDefault="009A35E1" w:rsidP="00EB347F">
      <w:pPr>
        <w:pStyle w:val="berschrift2"/>
        <w:spacing w:line="240" w:lineRule="auto"/>
        <w:rPr>
          <w:rFonts w:asciiTheme="minorHAnsi" w:hAnsiTheme="minorHAnsi" w:cstheme="minorHAnsi"/>
        </w:rPr>
      </w:pPr>
      <w:r w:rsidRPr="00EB347F">
        <w:rPr>
          <w:rFonts w:asciiTheme="minorHAnsi" w:hAnsiTheme="minorHAnsi" w:cstheme="minorHAnsi"/>
        </w:rPr>
        <w:t>b. In welches Selbstregulations-Dilemma können Personen bei der Zielverfolgung geraten?</w:t>
      </w:r>
    </w:p>
    <w:p w:rsidR="00FB73AB" w:rsidRPr="00EB347F" w:rsidRDefault="00FB73AB" w:rsidP="00EB347F">
      <w:pPr>
        <w:spacing w:line="240" w:lineRule="auto"/>
        <w:rPr>
          <w:rFonts w:asciiTheme="minorHAnsi" w:hAnsiTheme="minorHAnsi" w:cstheme="minorHAnsi"/>
        </w:rPr>
      </w:pPr>
      <w:r w:rsidRPr="00EB347F">
        <w:rPr>
          <w:rFonts w:asciiTheme="minorHAnsi" w:hAnsiTheme="minorHAnsi" w:cstheme="minorHAnsi"/>
        </w:rPr>
        <w:t>Das Dilemma kann sein:</w:t>
      </w:r>
    </w:p>
    <w:p w:rsidR="00FB73AB" w:rsidRPr="00EB347F" w:rsidRDefault="00FB73AB" w:rsidP="00EB347F">
      <w:pPr>
        <w:spacing w:line="240" w:lineRule="auto"/>
        <w:rPr>
          <w:rFonts w:asciiTheme="minorHAnsi" w:hAnsiTheme="minorHAnsi" w:cstheme="minorHAnsi"/>
        </w:rPr>
      </w:pPr>
      <w:r w:rsidRPr="00EB347F">
        <w:rPr>
          <w:rFonts w:asciiTheme="minorHAnsi" w:hAnsiTheme="minorHAnsi" w:cstheme="minorHAnsi"/>
        </w:rPr>
        <w:t xml:space="preserve">Zielverfolgung von übergeordneten/langfristigen Zielen (Lernen für Prüfungen, Bewegung für Gesundheit) vs. </w:t>
      </w:r>
      <w:proofErr w:type="spellStart"/>
      <w:proofErr w:type="gramStart"/>
      <w:r w:rsidRPr="00EB347F">
        <w:rPr>
          <w:rFonts w:asciiTheme="minorHAnsi" w:hAnsiTheme="minorHAnsi" w:cstheme="minorHAnsi"/>
        </w:rPr>
        <w:t>Ablenkung,Störung</w:t>
      </w:r>
      <w:proofErr w:type="spellEnd"/>
      <w:proofErr w:type="gramEnd"/>
      <w:r w:rsidRPr="00EB347F">
        <w:rPr>
          <w:rFonts w:asciiTheme="minorHAnsi" w:hAnsiTheme="minorHAnsi" w:cstheme="minorHAnsi"/>
        </w:rPr>
        <w:t xml:space="preserve"> bzw. Verfolgung von kurzfristigen Zielen (Zeit mit Freunden, gerne Essen)</w:t>
      </w:r>
    </w:p>
    <w:p w:rsidR="007A3FED" w:rsidRPr="00EB347F" w:rsidRDefault="007A3FED" w:rsidP="00EB347F">
      <w:pPr>
        <w:spacing w:line="240" w:lineRule="auto"/>
        <w:rPr>
          <w:rFonts w:asciiTheme="minorHAnsi" w:hAnsiTheme="minorHAnsi" w:cstheme="minorHAnsi"/>
        </w:rPr>
      </w:pPr>
      <w:r w:rsidRPr="00EB347F">
        <w:rPr>
          <w:rFonts w:asciiTheme="minorHAnsi" w:hAnsiTheme="minorHAnsi" w:cstheme="minorHAnsi"/>
        </w:rPr>
        <w:sym w:font="Wingdings" w:char="F0E0"/>
      </w:r>
      <w:r w:rsidRPr="00EB347F">
        <w:rPr>
          <w:rFonts w:asciiTheme="minorHAnsi" w:hAnsiTheme="minorHAnsi" w:cstheme="minorHAnsi"/>
        </w:rPr>
        <w:t xml:space="preserve"> Es ist nicht immer einfach die spontanen Impulse erfolgreich zu kontrollieren, damit die langfristigen Ziele besser erreicht werden können. </w:t>
      </w:r>
      <w:r w:rsidRPr="00EB347F">
        <w:rPr>
          <w:rFonts w:asciiTheme="minorHAnsi" w:hAnsiTheme="minorHAnsi" w:cstheme="minorHAnsi"/>
        </w:rPr>
        <w:sym w:font="Wingdings" w:char="F0E0"/>
      </w:r>
      <w:r w:rsidRPr="00EB347F">
        <w:rPr>
          <w:rFonts w:asciiTheme="minorHAnsi" w:hAnsiTheme="minorHAnsi" w:cstheme="minorHAnsi"/>
        </w:rPr>
        <w:t xml:space="preserve"> Manchmal bevorzugen wir </w:t>
      </w:r>
      <w:proofErr w:type="gramStart"/>
      <w:r w:rsidRPr="00EB347F">
        <w:rPr>
          <w:rFonts w:asciiTheme="minorHAnsi" w:hAnsiTheme="minorHAnsi" w:cstheme="minorHAnsi"/>
        </w:rPr>
        <w:t>die spontane Impulse</w:t>
      </w:r>
      <w:proofErr w:type="gramEnd"/>
      <w:r w:rsidRPr="00EB347F">
        <w:rPr>
          <w:rFonts w:asciiTheme="minorHAnsi" w:hAnsiTheme="minorHAnsi" w:cstheme="minorHAnsi"/>
        </w:rPr>
        <w:t xml:space="preserve"> und schaden der Zielerreichung von langfristigen Zielen z.B. an </w:t>
      </w:r>
      <w:proofErr w:type="spellStart"/>
      <w:r w:rsidRPr="00EB347F">
        <w:rPr>
          <w:rFonts w:asciiTheme="minorHAnsi" w:hAnsiTheme="minorHAnsi" w:cstheme="minorHAnsi"/>
        </w:rPr>
        <w:t>Sylverster</w:t>
      </w:r>
      <w:proofErr w:type="spellEnd"/>
      <w:r w:rsidRPr="00EB347F">
        <w:rPr>
          <w:rFonts w:asciiTheme="minorHAnsi" w:hAnsiTheme="minorHAnsi" w:cstheme="minorHAnsi"/>
        </w:rPr>
        <w:t xml:space="preserve"> lieber mit </w:t>
      </w:r>
      <w:proofErr w:type="spellStart"/>
      <w:r w:rsidRPr="00EB347F">
        <w:rPr>
          <w:rFonts w:asciiTheme="minorHAnsi" w:hAnsiTheme="minorHAnsi" w:cstheme="minorHAnsi"/>
        </w:rPr>
        <w:t>freunden</w:t>
      </w:r>
      <w:proofErr w:type="spellEnd"/>
      <w:r w:rsidRPr="00EB347F">
        <w:rPr>
          <w:rFonts w:asciiTheme="minorHAnsi" w:hAnsiTheme="minorHAnsi" w:cstheme="minorHAnsi"/>
        </w:rPr>
        <w:t xml:space="preserve"> sein, anstatt früh ins Bett zu gehen, damit man am nächsten Tag lernen kann.</w:t>
      </w:r>
    </w:p>
    <w:p w:rsidR="00FB73AB" w:rsidRPr="00EB347F" w:rsidRDefault="009A35E1" w:rsidP="00EB347F">
      <w:pPr>
        <w:pStyle w:val="berschrift2"/>
        <w:spacing w:line="240" w:lineRule="auto"/>
        <w:rPr>
          <w:rFonts w:asciiTheme="minorHAnsi" w:hAnsiTheme="minorHAnsi" w:cstheme="minorHAnsi"/>
        </w:rPr>
      </w:pPr>
      <w:r w:rsidRPr="00EB347F">
        <w:rPr>
          <w:rFonts w:asciiTheme="minorHAnsi" w:hAnsiTheme="minorHAnsi" w:cstheme="minorHAnsi"/>
        </w:rPr>
        <w:t xml:space="preserve">c. Wie sieht das Grundprinzip erfolgreicher Strategien der Selbstregulation nach Walter </w:t>
      </w:r>
      <w:proofErr w:type="spellStart"/>
      <w:r w:rsidRPr="00EB347F">
        <w:rPr>
          <w:rFonts w:asciiTheme="minorHAnsi" w:hAnsiTheme="minorHAnsi" w:cstheme="minorHAnsi"/>
        </w:rPr>
        <w:t>Mischel</w:t>
      </w:r>
      <w:proofErr w:type="spellEnd"/>
      <w:r w:rsidRPr="00EB347F">
        <w:rPr>
          <w:rFonts w:asciiTheme="minorHAnsi" w:hAnsiTheme="minorHAnsi" w:cstheme="minorHAnsi"/>
        </w:rPr>
        <w:t xml:space="preserve"> aus? Bitte beschreiben Sie es und geben Sie ein Bespiel an.</w:t>
      </w:r>
    </w:p>
    <w:p w:rsidR="00FF2B67" w:rsidRPr="00EB347F" w:rsidRDefault="0048499B" w:rsidP="00EB347F">
      <w:pPr>
        <w:spacing w:line="240" w:lineRule="auto"/>
        <w:rPr>
          <w:rFonts w:asciiTheme="minorHAnsi" w:hAnsiTheme="minorHAnsi" w:cstheme="minorHAnsi"/>
          <w:szCs w:val="24"/>
        </w:rPr>
      </w:pPr>
      <w:r w:rsidRPr="00EB347F">
        <w:rPr>
          <w:rFonts w:asciiTheme="minorHAnsi" w:hAnsiTheme="minorHAnsi" w:cstheme="minorHAnsi"/>
          <w:szCs w:val="24"/>
        </w:rPr>
        <w:t xml:space="preserve">«COOL THE NOW» und «HEAT THE </w:t>
      </w:r>
      <w:r w:rsidR="00FF2B67" w:rsidRPr="00EB347F">
        <w:rPr>
          <w:rFonts w:asciiTheme="minorHAnsi" w:hAnsiTheme="minorHAnsi" w:cstheme="minorHAnsi"/>
          <w:szCs w:val="24"/>
        </w:rPr>
        <w:t>LATER»</w:t>
      </w:r>
    </w:p>
    <w:p w:rsidR="007A3FED" w:rsidRPr="00EB347F" w:rsidRDefault="00FF2B67" w:rsidP="00EB347F">
      <w:pPr>
        <w:autoSpaceDE w:val="0"/>
        <w:autoSpaceDN w:val="0"/>
        <w:adjustRightInd w:val="0"/>
        <w:spacing w:after="0" w:line="240" w:lineRule="auto"/>
        <w:rPr>
          <w:rFonts w:asciiTheme="minorHAnsi" w:hAnsiTheme="minorHAnsi" w:cstheme="minorHAnsi"/>
          <w:szCs w:val="24"/>
        </w:rPr>
      </w:pPr>
      <w:r w:rsidRPr="00EB347F">
        <w:rPr>
          <w:rFonts w:asciiTheme="minorHAnsi" w:hAnsiTheme="minorHAnsi" w:cstheme="minorHAnsi"/>
          <w:szCs w:val="24"/>
        </w:rPr>
        <w:t>Einerseits gilt es, auf die Anforderungen des übergeordneten, langfristigen Ziels und dessen Konsequenzen zu fokussieren und diese in die Gegenwart des unmittelbaren Handelns ins Hier und Jetzt zu übertragen (</w:t>
      </w:r>
      <w:proofErr w:type="spellStart"/>
      <w:r w:rsidRPr="00EB347F">
        <w:rPr>
          <w:rFonts w:asciiTheme="minorHAnsi" w:hAnsiTheme="minorHAnsi" w:cstheme="minorHAnsi"/>
          <w:szCs w:val="24"/>
        </w:rPr>
        <w:t>heat</w:t>
      </w:r>
      <w:proofErr w:type="spellEnd"/>
      <w:r w:rsidRPr="00EB347F">
        <w:rPr>
          <w:rFonts w:asciiTheme="minorHAnsi" w:hAnsiTheme="minorHAnsi" w:cstheme="minorHAnsi"/>
          <w:szCs w:val="24"/>
        </w:rPr>
        <w:t xml:space="preserve"> </w:t>
      </w:r>
      <w:proofErr w:type="spellStart"/>
      <w:r w:rsidRPr="00EB347F">
        <w:rPr>
          <w:rFonts w:asciiTheme="minorHAnsi" w:hAnsiTheme="minorHAnsi" w:cstheme="minorHAnsi"/>
          <w:szCs w:val="24"/>
        </w:rPr>
        <w:t>the</w:t>
      </w:r>
      <w:proofErr w:type="spellEnd"/>
      <w:r w:rsidRPr="00EB347F">
        <w:rPr>
          <w:rFonts w:asciiTheme="minorHAnsi" w:hAnsiTheme="minorHAnsi" w:cstheme="minorHAnsi"/>
          <w:szCs w:val="24"/>
        </w:rPr>
        <w:t xml:space="preserve"> </w:t>
      </w:r>
      <w:proofErr w:type="spellStart"/>
      <w:r w:rsidRPr="00EB347F">
        <w:rPr>
          <w:rFonts w:asciiTheme="minorHAnsi" w:hAnsiTheme="minorHAnsi" w:cstheme="minorHAnsi"/>
          <w:szCs w:val="24"/>
        </w:rPr>
        <w:t>later</w:t>
      </w:r>
      <w:proofErr w:type="spellEnd"/>
      <w:r w:rsidRPr="00EB347F">
        <w:rPr>
          <w:rFonts w:asciiTheme="minorHAnsi" w:hAnsiTheme="minorHAnsi" w:cstheme="minorHAnsi"/>
          <w:szCs w:val="24"/>
        </w:rPr>
        <w:t xml:space="preserve">). Andererseits soll eine zeitliche oder räumliche </w:t>
      </w:r>
      <w:r w:rsidRPr="00EB347F">
        <w:rPr>
          <w:rFonts w:asciiTheme="minorHAnsi" w:hAnsiTheme="minorHAnsi" w:cstheme="minorHAnsi"/>
          <w:szCs w:val="24"/>
        </w:rPr>
        <w:lastRenderedPageBreak/>
        <w:t xml:space="preserve">Distanz zu der Versuchung hergestellt werden, sich durch unmittelbare, zielhinderliche Aktivitäten oder Störungen vom übergeordneten Ziel ablenken zu lassen (cool </w:t>
      </w:r>
      <w:proofErr w:type="spellStart"/>
      <w:r w:rsidRPr="00EB347F">
        <w:rPr>
          <w:rFonts w:asciiTheme="minorHAnsi" w:hAnsiTheme="minorHAnsi" w:cstheme="minorHAnsi"/>
          <w:szCs w:val="24"/>
        </w:rPr>
        <w:t>the</w:t>
      </w:r>
      <w:proofErr w:type="spellEnd"/>
      <w:r w:rsidRPr="00EB347F">
        <w:rPr>
          <w:rFonts w:asciiTheme="minorHAnsi" w:hAnsiTheme="minorHAnsi" w:cstheme="minorHAnsi"/>
          <w:szCs w:val="24"/>
        </w:rPr>
        <w:t xml:space="preserve"> </w:t>
      </w:r>
      <w:proofErr w:type="spellStart"/>
      <w:r w:rsidRPr="00EB347F">
        <w:rPr>
          <w:rFonts w:asciiTheme="minorHAnsi" w:hAnsiTheme="minorHAnsi" w:cstheme="minorHAnsi"/>
          <w:szCs w:val="24"/>
        </w:rPr>
        <w:t>now</w:t>
      </w:r>
      <w:proofErr w:type="spellEnd"/>
      <w:r w:rsidRPr="00EB347F">
        <w:rPr>
          <w:rFonts w:asciiTheme="minorHAnsi" w:hAnsiTheme="minorHAnsi" w:cstheme="minorHAnsi"/>
          <w:szCs w:val="24"/>
        </w:rPr>
        <w:t>).</w:t>
      </w:r>
    </w:p>
    <w:p w:rsidR="00FF2B67" w:rsidRPr="00EB347F" w:rsidRDefault="00FF2B67" w:rsidP="00EB347F">
      <w:pPr>
        <w:autoSpaceDE w:val="0"/>
        <w:autoSpaceDN w:val="0"/>
        <w:adjustRightInd w:val="0"/>
        <w:spacing w:after="0" w:line="240" w:lineRule="auto"/>
        <w:rPr>
          <w:rFonts w:asciiTheme="minorHAnsi" w:hAnsiTheme="minorHAnsi" w:cstheme="minorHAnsi"/>
          <w:szCs w:val="24"/>
        </w:rPr>
      </w:pPr>
    </w:p>
    <w:p w:rsidR="00FF2B67" w:rsidRPr="00EB347F" w:rsidRDefault="00FF2B67" w:rsidP="00EB347F">
      <w:pPr>
        <w:autoSpaceDE w:val="0"/>
        <w:autoSpaceDN w:val="0"/>
        <w:adjustRightInd w:val="0"/>
        <w:spacing w:after="0" w:line="240" w:lineRule="auto"/>
        <w:rPr>
          <w:rFonts w:asciiTheme="minorHAnsi" w:hAnsiTheme="minorHAnsi" w:cstheme="minorHAnsi"/>
          <w:szCs w:val="24"/>
        </w:rPr>
      </w:pPr>
      <w:r w:rsidRPr="00EB347F">
        <w:rPr>
          <w:rFonts w:asciiTheme="minorHAnsi" w:hAnsiTheme="minorHAnsi" w:cstheme="minorHAnsi"/>
          <w:szCs w:val="24"/>
        </w:rPr>
        <w:t>Beispiel: Das Übergeordnete Ziel sind die Prüfungen im Januar (</w:t>
      </w:r>
      <w:proofErr w:type="spellStart"/>
      <w:r w:rsidRPr="00EB347F">
        <w:rPr>
          <w:rFonts w:asciiTheme="minorHAnsi" w:hAnsiTheme="minorHAnsi" w:cstheme="minorHAnsi"/>
          <w:szCs w:val="24"/>
        </w:rPr>
        <w:t>Later</w:t>
      </w:r>
      <w:proofErr w:type="spellEnd"/>
      <w:r w:rsidRPr="00EB347F">
        <w:rPr>
          <w:rFonts w:asciiTheme="minorHAnsi" w:hAnsiTheme="minorHAnsi" w:cstheme="minorHAnsi"/>
          <w:szCs w:val="24"/>
        </w:rPr>
        <w:t xml:space="preserve">). Ich muss konkret den Stoff erarbeiten und Lernen und mir einen Lernplan schreiben. Ich mache mir auch Gedanken zur Prüfung selber. Durch die genau </w:t>
      </w:r>
      <w:proofErr w:type="spellStart"/>
      <w:r w:rsidRPr="00EB347F">
        <w:rPr>
          <w:rFonts w:asciiTheme="minorHAnsi" w:hAnsiTheme="minorHAnsi" w:cstheme="minorHAnsi"/>
          <w:szCs w:val="24"/>
        </w:rPr>
        <w:t>Ausseinander</w:t>
      </w:r>
      <w:proofErr w:type="spellEnd"/>
      <w:r w:rsidRPr="00EB347F">
        <w:rPr>
          <w:rFonts w:asciiTheme="minorHAnsi" w:hAnsiTheme="minorHAnsi" w:cstheme="minorHAnsi"/>
          <w:szCs w:val="24"/>
        </w:rPr>
        <w:t xml:space="preserve"> </w:t>
      </w:r>
      <w:proofErr w:type="spellStart"/>
      <w:r w:rsidRPr="00EB347F">
        <w:rPr>
          <w:rFonts w:asciiTheme="minorHAnsi" w:hAnsiTheme="minorHAnsi" w:cstheme="minorHAnsi"/>
          <w:szCs w:val="24"/>
        </w:rPr>
        <w:t>setzung</w:t>
      </w:r>
      <w:proofErr w:type="spellEnd"/>
      <w:r w:rsidRPr="00EB347F">
        <w:rPr>
          <w:rFonts w:asciiTheme="minorHAnsi" w:hAnsiTheme="minorHAnsi" w:cstheme="minorHAnsi"/>
          <w:szCs w:val="24"/>
        </w:rPr>
        <w:t xml:space="preserve"> transferiere ich sie ins Jetzt.</w:t>
      </w:r>
    </w:p>
    <w:p w:rsidR="009A35E1" w:rsidRPr="00EB347F" w:rsidRDefault="009A35E1" w:rsidP="00EB347F">
      <w:pPr>
        <w:pStyle w:val="berschrift1"/>
        <w:spacing w:line="240" w:lineRule="auto"/>
        <w:rPr>
          <w:rFonts w:asciiTheme="minorHAnsi" w:hAnsiTheme="minorHAnsi" w:cstheme="minorHAnsi"/>
        </w:rPr>
      </w:pPr>
      <w:r w:rsidRPr="00EB347F">
        <w:rPr>
          <w:rFonts w:asciiTheme="minorHAnsi" w:hAnsiTheme="minorHAnsi" w:cstheme="minorHAnsi"/>
        </w:rPr>
        <w:t>3. In einer grossen Überblicksarbeit (Review von Mann et al., 2013) über die Selbstregulationsforschung in den letzten Jahrzehnten konnten vier erfolgreiche Hauptstrategien identifiziert werden, wobei eine unter Vorbehalten. Bitte nennen sie die vier Strategien. Bei welcher Strategie wurden Vorbehalte formuliert und um welche Vorbehalte handelt es sich?</w:t>
      </w:r>
    </w:p>
    <w:p w:rsidR="00C31D86" w:rsidRPr="00C31D86" w:rsidRDefault="00C31D86" w:rsidP="00C31D86">
      <w:pPr>
        <w:autoSpaceDE w:val="0"/>
        <w:autoSpaceDN w:val="0"/>
        <w:adjustRightInd w:val="0"/>
        <w:spacing w:after="0" w:line="240" w:lineRule="auto"/>
        <w:rPr>
          <w:rFonts w:asciiTheme="minorHAnsi" w:hAnsiTheme="minorHAnsi" w:cstheme="minorHAnsi"/>
          <w:color w:val="000000"/>
          <w:szCs w:val="24"/>
        </w:rPr>
      </w:pPr>
      <w:r w:rsidRPr="00C31D86">
        <w:rPr>
          <w:rFonts w:asciiTheme="minorHAnsi" w:hAnsiTheme="minorHAnsi" w:cstheme="minorHAnsi"/>
          <w:color w:val="000000"/>
          <w:szCs w:val="24"/>
        </w:rPr>
        <w:t>Vier Hauptstrategien der Selbstregulation konnten in der psychologischen</w:t>
      </w:r>
    </w:p>
    <w:p w:rsidR="00C31D86" w:rsidRPr="00C31D86" w:rsidRDefault="00C31D86" w:rsidP="00C31D86">
      <w:pPr>
        <w:autoSpaceDE w:val="0"/>
        <w:autoSpaceDN w:val="0"/>
        <w:adjustRightInd w:val="0"/>
        <w:spacing w:after="0" w:line="240" w:lineRule="auto"/>
        <w:rPr>
          <w:rFonts w:asciiTheme="minorHAnsi" w:hAnsiTheme="minorHAnsi" w:cstheme="minorHAnsi"/>
          <w:color w:val="000000"/>
          <w:szCs w:val="24"/>
        </w:rPr>
      </w:pPr>
      <w:r w:rsidRPr="00C31D86">
        <w:rPr>
          <w:rFonts w:asciiTheme="minorHAnsi" w:hAnsiTheme="minorHAnsi" w:cstheme="minorHAnsi"/>
          <w:color w:val="000000"/>
          <w:szCs w:val="24"/>
        </w:rPr>
        <w:t>Forschung identifiziert werden (</w:t>
      </w:r>
      <w:r w:rsidRPr="00C31D86">
        <w:rPr>
          <w:rFonts w:asciiTheme="minorHAnsi" w:hAnsiTheme="minorHAnsi" w:cstheme="minorHAnsi"/>
          <w:b/>
          <w:bCs/>
          <w:color w:val="FF0000"/>
          <w:szCs w:val="24"/>
        </w:rPr>
        <w:t xml:space="preserve">Review </w:t>
      </w:r>
      <w:r w:rsidRPr="00C31D86">
        <w:rPr>
          <w:rFonts w:asciiTheme="minorHAnsi" w:hAnsiTheme="minorHAnsi" w:cstheme="minorHAnsi"/>
          <w:color w:val="000000"/>
          <w:szCs w:val="24"/>
        </w:rPr>
        <w:t>von Mann et al., 2013):</w:t>
      </w:r>
    </w:p>
    <w:p w:rsidR="00C31D86" w:rsidRPr="00C31D86" w:rsidRDefault="00C31D86" w:rsidP="0084636D">
      <w:pPr>
        <w:autoSpaceDE w:val="0"/>
        <w:autoSpaceDN w:val="0"/>
        <w:adjustRightInd w:val="0"/>
        <w:spacing w:after="0" w:line="240" w:lineRule="auto"/>
        <w:ind w:firstLine="708"/>
        <w:rPr>
          <w:rFonts w:asciiTheme="minorHAnsi" w:hAnsiTheme="minorHAnsi" w:cstheme="minorHAnsi"/>
          <w:color w:val="000000"/>
          <w:szCs w:val="24"/>
        </w:rPr>
      </w:pPr>
      <w:r w:rsidRPr="00C31D86">
        <w:rPr>
          <w:rFonts w:asciiTheme="minorHAnsi" w:hAnsiTheme="minorHAnsi" w:cstheme="minorHAnsi"/>
          <w:color w:val="000000"/>
          <w:szCs w:val="24"/>
        </w:rPr>
        <w:t>(1) Planung zielförderlicher Aktivitäten und Prospektion von Hindernissen für</w:t>
      </w:r>
    </w:p>
    <w:p w:rsidR="00C31D86" w:rsidRPr="00C31D86" w:rsidRDefault="0084636D" w:rsidP="0084636D">
      <w:pPr>
        <w:autoSpaceDE w:val="0"/>
        <w:autoSpaceDN w:val="0"/>
        <w:adjustRightInd w:val="0"/>
        <w:spacing w:after="0" w:line="240" w:lineRule="auto"/>
        <w:ind w:firstLine="708"/>
        <w:rPr>
          <w:rFonts w:asciiTheme="minorHAnsi" w:hAnsiTheme="minorHAnsi" w:cstheme="minorHAnsi"/>
          <w:color w:val="000000"/>
          <w:szCs w:val="24"/>
        </w:rPr>
      </w:pPr>
      <w:r>
        <w:rPr>
          <w:rFonts w:asciiTheme="minorHAnsi" w:hAnsiTheme="minorHAnsi" w:cstheme="minorHAnsi"/>
          <w:color w:val="000000"/>
          <w:szCs w:val="24"/>
        </w:rPr>
        <w:t xml:space="preserve">      </w:t>
      </w:r>
      <w:r w:rsidR="00C31D86" w:rsidRPr="00C31D86">
        <w:rPr>
          <w:rFonts w:asciiTheme="minorHAnsi" w:hAnsiTheme="minorHAnsi" w:cstheme="minorHAnsi"/>
          <w:color w:val="000000"/>
          <w:szCs w:val="24"/>
        </w:rPr>
        <w:t>Plan B</w:t>
      </w:r>
    </w:p>
    <w:p w:rsidR="00C31D86" w:rsidRPr="00C31D86" w:rsidRDefault="00C31D86" w:rsidP="0084636D">
      <w:pPr>
        <w:autoSpaceDE w:val="0"/>
        <w:autoSpaceDN w:val="0"/>
        <w:adjustRightInd w:val="0"/>
        <w:spacing w:after="0" w:line="240" w:lineRule="auto"/>
        <w:ind w:firstLine="708"/>
        <w:rPr>
          <w:rFonts w:asciiTheme="minorHAnsi" w:hAnsiTheme="minorHAnsi" w:cstheme="minorHAnsi"/>
          <w:color w:val="000000"/>
          <w:szCs w:val="24"/>
        </w:rPr>
      </w:pPr>
      <w:r w:rsidRPr="00C31D86">
        <w:rPr>
          <w:rFonts w:asciiTheme="minorHAnsi" w:hAnsiTheme="minorHAnsi" w:cstheme="minorHAnsi"/>
          <w:color w:val="000000"/>
          <w:szCs w:val="24"/>
        </w:rPr>
        <w:t>(2) Umdeutung von nicht zielförderlichen Ereignissen,</w:t>
      </w:r>
    </w:p>
    <w:p w:rsidR="00C31D86" w:rsidRPr="00C31D86" w:rsidRDefault="00C31D86" w:rsidP="0084636D">
      <w:pPr>
        <w:autoSpaceDE w:val="0"/>
        <w:autoSpaceDN w:val="0"/>
        <w:adjustRightInd w:val="0"/>
        <w:spacing w:after="0" w:line="240" w:lineRule="auto"/>
        <w:ind w:firstLine="708"/>
        <w:rPr>
          <w:rFonts w:asciiTheme="minorHAnsi" w:hAnsiTheme="minorHAnsi" w:cstheme="minorHAnsi"/>
          <w:color w:val="000000"/>
          <w:szCs w:val="24"/>
        </w:rPr>
      </w:pPr>
      <w:r w:rsidRPr="00C31D86">
        <w:rPr>
          <w:rFonts w:asciiTheme="minorHAnsi" w:hAnsiTheme="minorHAnsi" w:cstheme="minorHAnsi"/>
          <w:color w:val="000000"/>
          <w:szCs w:val="24"/>
        </w:rPr>
        <w:t>(3) Automatisieren von zielförderlichen Aktivitäten und</w:t>
      </w:r>
    </w:p>
    <w:p w:rsidR="00C31D86" w:rsidRPr="00C31D86" w:rsidRDefault="00C31D86" w:rsidP="0084636D">
      <w:pPr>
        <w:autoSpaceDE w:val="0"/>
        <w:autoSpaceDN w:val="0"/>
        <w:adjustRightInd w:val="0"/>
        <w:spacing w:after="0" w:line="240" w:lineRule="auto"/>
        <w:ind w:firstLine="708"/>
        <w:rPr>
          <w:rFonts w:asciiTheme="minorHAnsi" w:hAnsiTheme="minorHAnsi" w:cstheme="minorHAnsi"/>
          <w:color w:val="000000"/>
          <w:szCs w:val="24"/>
        </w:rPr>
      </w:pPr>
      <w:r w:rsidRPr="00C31D86">
        <w:rPr>
          <w:rFonts w:asciiTheme="minorHAnsi" w:hAnsiTheme="minorHAnsi" w:cstheme="minorHAnsi"/>
          <w:color w:val="000000"/>
          <w:szCs w:val="24"/>
        </w:rPr>
        <w:t>(4) willentliche Unterdrückung von nicht zielförderlichen Aktivitäten.</w:t>
      </w:r>
    </w:p>
    <w:p w:rsidR="00C31D86" w:rsidRPr="00C31D86" w:rsidRDefault="00C31D86" w:rsidP="00C31D86">
      <w:pPr>
        <w:autoSpaceDE w:val="0"/>
        <w:autoSpaceDN w:val="0"/>
        <w:adjustRightInd w:val="0"/>
        <w:spacing w:after="0" w:line="240" w:lineRule="auto"/>
        <w:rPr>
          <w:rFonts w:asciiTheme="minorHAnsi" w:hAnsiTheme="minorHAnsi" w:cstheme="minorHAnsi"/>
          <w:b/>
          <w:bCs/>
          <w:color w:val="000000"/>
          <w:szCs w:val="24"/>
        </w:rPr>
      </w:pPr>
      <w:r w:rsidRPr="00C31D86">
        <w:rPr>
          <w:rFonts w:asciiTheme="minorHAnsi" w:hAnsiTheme="minorHAnsi" w:cstheme="minorHAnsi"/>
          <w:color w:val="000000"/>
          <w:szCs w:val="24"/>
        </w:rPr>
        <w:sym w:font="Wingdings" w:char="F0E0"/>
      </w:r>
      <w:r>
        <w:rPr>
          <w:rFonts w:asciiTheme="minorHAnsi" w:hAnsiTheme="minorHAnsi" w:cstheme="minorHAnsi"/>
          <w:color w:val="000000"/>
          <w:szCs w:val="24"/>
        </w:rPr>
        <w:t xml:space="preserve"> </w:t>
      </w:r>
      <w:r w:rsidRPr="00C31D86">
        <w:rPr>
          <w:rFonts w:asciiTheme="minorHAnsi" w:hAnsiTheme="minorHAnsi" w:cstheme="minorHAnsi"/>
          <w:b/>
          <w:bCs/>
          <w:color w:val="000000"/>
          <w:szCs w:val="24"/>
        </w:rPr>
        <w:t>BEWERTUNG: In der Forschung erwiesen sich vor allem die ersten drei</w:t>
      </w:r>
    </w:p>
    <w:p w:rsidR="00C31D86" w:rsidRPr="00C31D86" w:rsidRDefault="00C31D86" w:rsidP="00C31D86">
      <w:pPr>
        <w:autoSpaceDE w:val="0"/>
        <w:autoSpaceDN w:val="0"/>
        <w:adjustRightInd w:val="0"/>
        <w:spacing w:after="0" w:line="240" w:lineRule="auto"/>
        <w:rPr>
          <w:rFonts w:asciiTheme="minorHAnsi" w:hAnsiTheme="minorHAnsi" w:cstheme="minorHAnsi"/>
          <w:color w:val="000000"/>
          <w:szCs w:val="24"/>
        </w:rPr>
      </w:pPr>
      <w:r w:rsidRPr="00C31D86">
        <w:rPr>
          <w:rFonts w:asciiTheme="minorHAnsi" w:hAnsiTheme="minorHAnsi" w:cstheme="minorHAnsi"/>
          <w:b/>
          <w:bCs/>
          <w:color w:val="000000"/>
          <w:szCs w:val="24"/>
        </w:rPr>
        <w:t xml:space="preserve">Hauptstrategien als erfolgreich (Mann et al., 2013). </w:t>
      </w:r>
      <w:r w:rsidRPr="00C31D86">
        <w:rPr>
          <w:rFonts w:asciiTheme="minorHAnsi" w:hAnsiTheme="minorHAnsi" w:cstheme="minorHAnsi"/>
          <w:color w:val="000000"/>
          <w:szCs w:val="24"/>
        </w:rPr>
        <w:t>Willentliche</w:t>
      </w:r>
    </w:p>
    <w:p w:rsidR="00C31D86" w:rsidRPr="00C31D86" w:rsidRDefault="00C31D86" w:rsidP="00C31D86">
      <w:pPr>
        <w:autoSpaceDE w:val="0"/>
        <w:autoSpaceDN w:val="0"/>
        <w:adjustRightInd w:val="0"/>
        <w:spacing w:after="0" w:line="240" w:lineRule="auto"/>
        <w:rPr>
          <w:rFonts w:asciiTheme="minorHAnsi" w:hAnsiTheme="minorHAnsi" w:cstheme="minorHAnsi"/>
          <w:color w:val="000000"/>
          <w:szCs w:val="24"/>
        </w:rPr>
      </w:pPr>
      <w:r w:rsidRPr="00C31D86">
        <w:rPr>
          <w:rFonts w:asciiTheme="minorHAnsi" w:hAnsiTheme="minorHAnsi" w:cstheme="minorHAnsi"/>
          <w:color w:val="000000"/>
          <w:szCs w:val="24"/>
        </w:rPr>
        <w:t>Unterdrückung von nicht zielförderlichen Aktivitäten bewährt sich langfristig nur</w:t>
      </w:r>
    </w:p>
    <w:p w:rsidR="00C31D86" w:rsidRPr="00C31D86" w:rsidRDefault="00C31D86" w:rsidP="00C31D86">
      <w:pPr>
        <w:autoSpaceDE w:val="0"/>
        <w:autoSpaceDN w:val="0"/>
        <w:adjustRightInd w:val="0"/>
        <w:spacing w:after="0" w:line="240" w:lineRule="auto"/>
        <w:rPr>
          <w:rFonts w:asciiTheme="minorHAnsi" w:hAnsiTheme="minorHAnsi" w:cstheme="minorHAnsi"/>
          <w:color w:val="000000"/>
          <w:szCs w:val="24"/>
        </w:rPr>
      </w:pPr>
      <w:r w:rsidRPr="00C31D86">
        <w:rPr>
          <w:rFonts w:asciiTheme="minorHAnsi" w:hAnsiTheme="minorHAnsi" w:cstheme="minorHAnsi"/>
          <w:color w:val="000000"/>
          <w:szCs w:val="24"/>
        </w:rPr>
        <w:t>unter bestimmten Bedingungen und mehrheitlich nicht für die erfolgreiche</w:t>
      </w:r>
    </w:p>
    <w:p w:rsidR="00C31D86" w:rsidRPr="00C31D86" w:rsidRDefault="00C31D86" w:rsidP="00C31D86">
      <w:pPr>
        <w:autoSpaceDE w:val="0"/>
        <w:autoSpaceDN w:val="0"/>
        <w:adjustRightInd w:val="0"/>
        <w:spacing w:after="0" w:line="240" w:lineRule="auto"/>
        <w:rPr>
          <w:rFonts w:ascii="ArialMT" w:hAnsi="ArialMT" w:cs="ArialMT"/>
          <w:color w:val="000000"/>
          <w:szCs w:val="24"/>
        </w:rPr>
      </w:pPr>
      <w:r w:rsidRPr="00C31D86">
        <w:rPr>
          <w:rFonts w:asciiTheme="minorHAnsi" w:hAnsiTheme="minorHAnsi" w:cstheme="minorHAnsi"/>
          <w:color w:val="000000"/>
          <w:szCs w:val="24"/>
        </w:rPr>
        <w:t>Selbstregulation, da sie viel Energie und Ressourcen braucht</w:t>
      </w:r>
      <w:r w:rsidRPr="00C31D86">
        <w:rPr>
          <w:rFonts w:ascii="ArialMT" w:hAnsi="ArialMT" w:cs="ArialMT"/>
          <w:color w:val="000000"/>
          <w:szCs w:val="24"/>
        </w:rPr>
        <w:t>.</w:t>
      </w:r>
    </w:p>
    <w:p w:rsidR="00C31D86" w:rsidRPr="00C31D86" w:rsidRDefault="00C31D86" w:rsidP="00C31D86">
      <w:pPr>
        <w:autoSpaceDE w:val="0"/>
        <w:autoSpaceDN w:val="0"/>
        <w:adjustRightInd w:val="0"/>
        <w:spacing w:after="0" w:line="240" w:lineRule="auto"/>
        <w:rPr>
          <w:rFonts w:ascii="ArialMT" w:hAnsi="ArialMT" w:cs="ArialMT"/>
          <w:color w:val="000000"/>
          <w:szCs w:val="24"/>
        </w:rPr>
      </w:pPr>
    </w:p>
    <w:p w:rsidR="0025228F" w:rsidRPr="00EB347F" w:rsidRDefault="00C31D86" w:rsidP="00C31D86">
      <w:pPr>
        <w:autoSpaceDE w:val="0"/>
        <w:autoSpaceDN w:val="0"/>
        <w:adjustRightInd w:val="0"/>
        <w:spacing w:after="0" w:line="240" w:lineRule="auto"/>
        <w:rPr>
          <w:rFonts w:asciiTheme="minorHAnsi" w:hAnsiTheme="minorHAnsi" w:cstheme="minorHAnsi"/>
          <w:b/>
          <w:bCs/>
          <w:color w:val="FF0000"/>
          <w:sz w:val="20"/>
          <w:szCs w:val="20"/>
        </w:rPr>
      </w:pPr>
      <w:r w:rsidRPr="00EB347F">
        <w:rPr>
          <w:rFonts w:asciiTheme="minorHAnsi" w:hAnsiTheme="minorHAnsi" w:cstheme="minorHAnsi"/>
          <w:noProof/>
        </w:rPr>
        <w:drawing>
          <wp:anchor distT="0" distB="0" distL="114300" distR="114300" simplePos="0" relativeHeight="251661312" behindDoc="0" locked="0" layoutInCell="1" allowOverlap="1" wp14:anchorId="7BD3DDFB">
            <wp:simplePos x="0" y="0"/>
            <wp:positionH relativeFrom="margin">
              <wp:posOffset>37465</wp:posOffset>
            </wp:positionH>
            <wp:positionV relativeFrom="paragraph">
              <wp:posOffset>7620</wp:posOffset>
            </wp:positionV>
            <wp:extent cx="3355975" cy="15621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5975" cy="1562100"/>
                    </a:xfrm>
                    <a:prstGeom prst="rect">
                      <a:avLst/>
                    </a:prstGeom>
                  </pic:spPr>
                </pic:pic>
              </a:graphicData>
            </a:graphic>
            <wp14:sizeRelH relativeFrom="margin">
              <wp14:pctWidth>0</wp14:pctWidth>
            </wp14:sizeRelH>
            <wp14:sizeRelV relativeFrom="margin">
              <wp14:pctHeight>0</wp14:pctHeight>
            </wp14:sizeRelV>
          </wp:anchor>
        </w:drawing>
      </w:r>
      <w:r w:rsidR="0025228F" w:rsidRPr="00EB347F">
        <w:rPr>
          <w:rFonts w:asciiTheme="minorHAnsi" w:hAnsiTheme="minorHAnsi" w:cstheme="minorHAnsi"/>
          <w:b/>
          <w:bCs/>
          <w:color w:val="FF0000"/>
          <w:sz w:val="20"/>
          <w:szCs w:val="20"/>
        </w:rPr>
        <w:t>Fazit aus der Review:</w:t>
      </w:r>
    </w:p>
    <w:p w:rsidR="0025228F" w:rsidRPr="00EB347F" w:rsidRDefault="0025228F" w:rsidP="00EB347F">
      <w:pPr>
        <w:autoSpaceDE w:val="0"/>
        <w:autoSpaceDN w:val="0"/>
        <w:adjustRightInd w:val="0"/>
        <w:spacing w:after="0" w:line="240" w:lineRule="auto"/>
        <w:rPr>
          <w:rFonts w:asciiTheme="minorHAnsi" w:hAnsiTheme="minorHAnsi" w:cstheme="minorHAnsi"/>
          <w:b/>
          <w:bCs/>
          <w:color w:val="FF0000"/>
          <w:sz w:val="20"/>
          <w:szCs w:val="20"/>
        </w:rPr>
      </w:pPr>
      <w:r w:rsidRPr="00EB347F">
        <w:rPr>
          <w:rFonts w:asciiTheme="minorHAnsi" w:hAnsiTheme="minorHAnsi" w:cstheme="minorHAnsi"/>
          <w:color w:val="FF0000"/>
          <w:sz w:val="20"/>
          <w:szCs w:val="20"/>
        </w:rPr>
        <w:sym w:font="Wingdings" w:char="F0E0"/>
      </w:r>
      <w:r w:rsidRPr="00EB347F">
        <w:rPr>
          <w:rFonts w:asciiTheme="minorHAnsi" w:hAnsiTheme="minorHAnsi" w:cstheme="minorHAnsi"/>
          <w:b/>
          <w:bCs/>
          <w:color w:val="FF0000"/>
          <w:sz w:val="20"/>
          <w:szCs w:val="20"/>
        </w:rPr>
        <w:t>Selbstkontrolle ist lernbar!</w:t>
      </w:r>
    </w:p>
    <w:p w:rsidR="00C31D86" w:rsidRPr="00C31D86" w:rsidRDefault="0025228F" w:rsidP="00C31D86">
      <w:pPr>
        <w:autoSpaceDE w:val="0"/>
        <w:autoSpaceDN w:val="0"/>
        <w:adjustRightInd w:val="0"/>
        <w:spacing w:after="0" w:line="240" w:lineRule="auto"/>
        <w:rPr>
          <w:rFonts w:asciiTheme="minorHAnsi" w:hAnsiTheme="minorHAnsi" w:cstheme="minorHAnsi"/>
          <w:b/>
          <w:bCs/>
          <w:color w:val="FF0000"/>
          <w:sz w:val="20"/>
          <w:szCs w:val="20"/>
        </w:rPr>
      </w:pPr>
      <w:r w:rsidRPr="00EB347F">
        <w:rPr>
          <w:rFonts w:asciiTheme="minorHAnsi" w:hAnsiTheme="minorHAnsi" w:cstheme="minorHAnsi"/>
          <w:color w:val="FF0000"/>
          <w:sz w:val="20"/>
          <w:szCs w:val="20"/>
        </w:rPr>
        <w:sym w:font="Wingdings" w:char="F0E0"/>
      </w:r>
      <w:r w:rsidRPr="00EB347F">
        <w:rPr>
          <w:rFonts w:asciiTheme="minorHAnsi" w:hAnsiTheme="minorHAnsi" w:cstheme="minorHAnsi"/>
          <w:b/>
          <w:bCs/>
          <w:color w:val="FF0000"/>
          <w:sz w:val="20"/>
          <w:szCs w:val="20"/>
        </w:rPr>
        <w:t>Personen mit hoher Selbstkontrolle unterscheiden sich von Personen mit tiefer Selbstkontrolle nicht dadurch, dass sie mehr Kraft in die (energieaufwendige) Unterdrückung investieren, sondern indem sie Selbstkontroll- Strategien etablieren und automatisieren und so weniger Energie für die Selbstkontrolle brauchen!</w:t>
      </w:r>
    </w:p>
    <w:p w:rsidR="009A35E1" w:rsidRPr="00EB347F" w:rsidRDefault="009A35E1" w:rsidP="00EB347F">
      <w:pPr>
        <w:pStyle w:val="berschrift1"/>
        <w:spacing w:line="240" w:lineRule="auto"/>
        <w:rPr>
          <w:rFonts w:asciiTheme="minorHAnsi" w:hAnsiTheme="minorHAnsi" w:cstheme="minorHAnsi"/>
        </w:rPr>
      </w:pPr>
      <w:r w:rsidRPr="00EB347F">
        <w:rPr>
          <w:rFonts w:asciiTheme="minorHAnsi" w:hAnsiTheme="minorHAnsi" w:cstheme="minorHAnsi"/>
        </w:rPr>
        <w:t>4. Wenn-Dann-Pläne:</w:t>
      </w:r>
    </w:p>
    <w:p w:rsidR="009A35E1" w:rsidRPr="00EB347F" w:rsidRDefault="009A35E1" w:rsidP="00EB347F">
      <w:pPr>
        <w:pStyle w:val="berschrift2"/>
        <w:spacing w:line="240" w:lineRule="auto"/>
        <w:rPr>
          <w:rFonts w:asciiTheme="minorHAnsi" w:hAnsiTheme="minorHAnsi" w:cstheme="minorHAnsi"/>
        </w:rPr>
      </w:pPr>
      <w:r w:rsidRPr="00EB347F">
        <w:rPr>
          <w:rFonts w:asciiTheme="minorHAnsi" w:hAnsiTheme="minorHAnsi" w:cstheme="minorHAnsi"/>
        </w:rPr>
        <w:t xml:space="preserve">a. Wozu </w:t>
      </w:r>
      <w:proofErr w:type="gramStart"/>
      <w:r w:rsidRPr="00EB347F">
        <w:rPr>
          <w:rFonts w:asciiTheme="minorHAnsi" w:hAnsiTheme="minorHAnsi" w:cstheme="minorHAnsi"/>
        </w:rPr>
        <w:t>dienen</w:t>
      </w:r>
      <w:proofErr w:type="gramEnd"/>
      <w:r w:rsidRPr="00EB347F">
        <w:rPr>
          <w:rFonts w:asciiTheme="minorHAnsi" w:hAnsiTheme="minorHAnsi" w:cstheme="minorHAnsi"/>
        </w:rPr>
        <w:t xml:space="preserve"> Wenn-Dann-Pläne?</w:t>
      </w:r>
    </w:p>
    <w:p w:rsidR="007A3FED" w:rsidRPr="00EB347F" w:rsidRDefault="007A3FED" w:rsidP="00EB347F">
      <w:pPr>
        <w:spacing w:line="240" w:lineRule="auto"/>
        <w:rPr>
          <w:rFonts w:asciiTheme="minorHAnsi" w:hAnsiTheme="minorHAnsi" w:cstheme="minorHAnsi"/>
        </w:rPr>
      </w:pPr>
      <w:r w:rsidRPr="00EB347F">
        <w:rPr>
          <w:rFonts w:asciiTheme="minorHAnsi" w:hAnsiTheme="minorHAnsi" w:cstheme="minorHAnsi"/>
        </w:rPr>
        <w:t>Sie fördern die Handlungsinitiierung.</w:t>
      </w:r>
    </w:p>
    <w:p w:rsidR="007A3FED" w:rsidRPr="00EB347F" w:rsidRDefault="00314EA5" w:rsidP="00EB347F">
      <w:pPr>
        <w:pStyle w:val="Listenabsatz"/>
        <w:numPr>
          <w:ilvl w:val="0"/>
          <w:numId w:val="3"/>
        </w:numPr>
        <w:spacing w:line="240" w:lineRule="auto"/>
        <w:rPr>
          <w:rFonts w:asciiTheme="minorHAnsi" w:hAnsiTheme="minorHAnsi" w:cstheme="minorHAnsi"/>
        </w:rPr>
      </w:pPr>
      <w:r w:rsidRPr="00EB347F">
        <w:rPr>
          <w:rFonts w:asciiTheme="minorHAnsi" w:hAnsiTheme="minorHAnsi" w:cstheme="minorHAnsi"/>
        </w:rPr>
        <w:t xml:space="preserve">Aktivierung der spezifischen Situation (Dann-Situation) </w:t>
      </w:r>
      <w:proofErr w:type="spellStart"/>
      <w:r w:rsidRPr="00EB347F">
        <w:rPr>
          <w:rFonts w:asciiTheme="minorHAnsi" w:hAnsiTheme="minorHAnsi" w:cstheme="minorHAnsi"/>
        </w:rPr>
        <w:t>erhöt</w:t>
      </w:r>
      <w:proofErr w:type="spellEnd"/>
      <w:r w:rsidRPr="00EB347F">
        <w:rPr>
          <w:rFonts w:asciiTheme="minorHAnsi" w:hAnsiTheme="minorHAnsi" w:cstheme="minorHAnsi"/>
        </w:rPr>
        <w:t xml:space="preserve"> die Wahrnehmungs-, Aufmerksamkeits-, und Gedächtnisfunktion </w:t>
      </w:r>
      <w:proofErr w:type="spellStart"/>
      <w:r w:rsidRPr="00EB347F">
        <w:rPr>
          <w:rFonts w:asciiTheme="minorHAnsi" w:hAnsiTheme="minorHAnsi" w:cstheme="minorHAnsi"/>
        </w:rPr>
        <w:t>bezügluch</w:t>
      </w:r>
      <w:proofErr w:type="spellEnd"/>
      <w:r w:rsidRPr="00EB347F">
        <w:rPr>
          <w:rFonts w:asciiTheme="minorHAnsi" w:hAnsiTheme="minorHAnsi" w:cstheme="minorHAnsi"/>
        </w:rPr>
        <w:t xml:space="preserve"> spezifischer Situation</w:t>
      </w:r>
    </w:p>
    <w:p w:rsidR="00314EA5" w:rsidRPr="00EB347F" w:rsidRDefault="00314EA5" w:rsidP="00EB347F">
      <w:pPr>
        <w:pStyle w:val="Listenabsatz"/>
        <w:numPr>
          <w:ilvl w:val="0"/>
          <w:numId w:val="3"/>
        </w:numPr>
        <w:spacing w:line="240" w:lineRule="auto"/>
        <w:rPr>
          <w:rFonts w:asciiTheme="minorHAnsi" w:hAnsiTheme="minorHAnsi" w:cstheme="minorHAnsi"/>
        </w:rPr>
      </w:pPr>
      <w:r w:rsidRPr="00EB347F">
        <w:rPr>
          <w:rFonts w:asciiTheme="minorHAnsi" w:hAnsiTheme="minorHAnsi" w:cstheme="minorHAnsi"/>
        </w:rPr>
        <w:t>Automatisierung der im Plan vorgenommenen Handlung</w:t>
      </w:r>
    </w:p>
    <w:p w:rsidR="009A35E1" w:rsidRPr="00EB347F" w:rsidRDefault="009A35E1" w:rsidP="00EB347F">
      <w:pPr>
        <w:pStyle w:val="berschrift2"/>
        <w:spacing w:line="240" w:lineRule="auto"/>
        <w:rPr>
          <w:rFonts w:asciiTheme="minorHAnsi" w:hAnsiTheme="minorHAnsi" w:cstheme="minorHAnsi"/>
        </w:rPr>
      </w:pPr>
      <w:r w:rsidRPr="00EB347F">
        <w:rPr>
          <w:rFonts w:asciiTheme="minorHAnsi" w:hAnsiTheme="minorHAnsi" w:cstheme="minorHAnsi"/>
        </w:rPr>
        <w:lastRenderedPageBreak/>
        <w:t>b. Was wird im «Wenn» erfasst, was wird im «Dann» erfasst.</w:t>
      </w:r>
    </w:p>
    <w:p w:rsidR="00314EA5" w:rsidRPr="00EB347F" w:rsidRDefault="00314EA5" w:rsidP="00EB347F">
      <w:pPr>
        <w:spacing w:line="240" w:lineRule="auto"/>
        <w:rPr>
          <w:rFonts w:asciiTheme="minorHAnsi" w:hAnsiTheme="minorHAnsi" w:cstheme="minorHAnsi"/>
        </w:rPr>
      </w:pPr>
      <w:r w:rsidRPr="00EB347F">
        <w:rPr>
          <w:rFonts w:asciiTheme="minorHAnsi" w:hAnsiTheme="minorHAnsi" w:cstheme="minorHAnsi"/>
        </w:rPr>
        <w:t xml:space="preserve">«Wenn» </w:t>
      </w:r>
      <w:r w:rsidRPr="00EB347F">
        <w:rPr>
          <w:rFonts w:asciiTheme="minorHAnsi" w:hAnsiTheme="minorHAnsi" w:cstheme="minorHAnsi"/>
        </w:rPr>
        <w:sym w:font="Wingdings" w:char="F0E0"/>
      </w:r>
      <w:r w:rsidRPr="00EB347F">
        <w:rPr>
          <w:rFonts w:asciiTheme="minorHAnsi" w:hAnsiTheme="minorHAnsi" w:cstheme="minorHAnsi"/>
        </w:rPr>
        <w:t xml:space="preserve"> Kritische Situation Y wird identifiziert und formuliert</w:t>
      </w:r>
    </w:p>
    <w:p w:rsidR="00314EA5" w:rsidRPr="00EB347F" w:rsidRDefault="00314EA5" w:rsidP="00EB347F">
      <w:pPr>
        <w:spacing w:line="240" w:lineRule="auto"/>
        <w:rPr>
          <w:rFonts w:asciiTheme="minorHAnsi" w:hAnsiTheme="minorHAnsi" w:cstheme="minorHAnsi"/>
        </w:rPr>
      </w:pPr>
      <w:r w:rsidRPr="00EB347F">
        <w:rPr>
          <w:rFonts w:asciiTheme="minorHAnsi" w:hAnsiTheme="minorHAnsi" w:cstheme="minorHAnsi"/>
        </w:rPr>
        <w:t xml:space="preserve">«Dann» </w:t>
      </w:r>
      <w:r w:rsidRPr="00EB347F">
        <w:rPr>
          <w:rFonts w:asciiTheme="minorHAnsi" w:hAnsiTheme="minorHAnsi" w:cstheme="minorHAnsi"/>
        </w:rPr>
        <w:sym w:font="Wingdings" w:char="F0E0"/>
      </w:r>
      <w:r w:rsidRPr="00EB347F">
        <w:rPr>
          <w:rFonts w:asciiTheme="minorHAnsi" w:hAnsiTheme="minorHAnsi" w:cstheme="minorHAnsi"/>
        </w:rPr>
        <w:t xml:space="preserve"> meint die (alternative) Handlung Z die festgelegt wird</w:t>
      </w:r>
    </w:p>
    <w:p w:rsidR="00314EA5" w:rsidRDefault="00314EA5" w:rsidP="00EB347F">
      <w:pPr>
        <w:spacing w:line="240" w:lineRule="auto"/>
        <w:rPr>
          <w:rFonts w:asciiTheme="minorHAnsi" w:hAnsiTheme="minorHAnsi" w:cstheme="minorHAnsi"/>
        </w:rPr>
      </w:pPr>
      <w:r w:rsidRPr="00EB347F">
        <w:rPr>
          <w:rFonts w:asciiTheme="minorHAnsi" w:hAnsiTheme="minorHAnsi" w:cstheme="minorHAnsi"/>
        </w:rPr>
        <w:t xml:space="preserve">Nach dem ein Ziel definiert wurde, wie auch «Wenn» und «Dann», geht es darum eine Verbindung zu formulieren. Ziel davon ist, dass mein gesetztes Ziel erreicht werden kann. ACHTUNG: es gibt keine allgemeingültigen Wenn-Dann-Sätze. </w:t>
      </w:r>
      <w:r w:rsidR="002D7984" w:rsidRPr="00EB347F">
        <w:rPr>
          <w:rFonts w:asciiTheme="minorHAnsi" w:hAnsiTheme="minorHAnsi" w:cstheme="minorHAnsi"/>
        </w:rPr>
        <w:t>Voraussetzung</w:t>
      </w:r>
      <w:r w:rsidRPr="00EB347F">
        <w:rPr>
          <w:rFonts w:asciiTheme="minorHAnsi" w:hAnsiTheme="minorHAnsi" w:cstheme="minorHAnsi"/>
        </w:rPr>
        <w:t>, dass sie eingehalten werden, ist die Selbstverpflichtung.</w:t>
      </w:r>
    </w:p>
    <w:p w:rsidR="00B21D59" w:rsidRPr="00EB347F" w:rsidRDefault="00B21D59" w:rsidP="00EB347F">
      <w:pPr>
        <w:spacing w:line="240" w:lineRule="auto"/>
        <w:rPr>
          <w:rFonts w:asciiTheme="minorHAnsi" w:hAnsiTheme="minorHAnsi" w:cstheme="minorHAnsi"/>
        </w:rPr>
      </w:pPr>
      <w:r>
        <w:rPr>
          <w:rFonts w:asciiTheme="minorHAnsi" w:hAnsiTheme="minorHAnsi" w:cstheme="minorHAnsi"/>
        </w:rPr>
        <w:t xml:space="preserve">Motiv meint, was steckt hinter meinem kritischen Verhalten, warum mache ich </w:t>
      </w:r>
      <w:proofErr w:type="spellStart"/>
      <w:r>
        <w:rPr>
          <w:rFonts w:asciiTheme="minorHAnsi" w:hAnsiTheme="minorHAnsi" w:cstheme="minorHAnsi"/>
        </w:rPr>
        <w:t>ess</w:t>
      </w:r>
      <w:proofErr w:type="spellEnd"/>
      <w:r>
        <w:rPr>
          <w:rFonts w:asciiTheme="minorHAnsi" w:hAnsiTheme="minorHAnsi" w:cstheme="minorHAnsi"/>
        </w:rPr>
        <w:t>. Im dann Teil ist der Gegenspieler des Motivs formuliert.</w:t>
      </w:r>
      <w:bookmarkStart w:id="0" w:name="_GoBack"/>
      <w:bookmarkEnd w:id="0"/>
    </w:p>
    <w:p w:rsidR="00646992" w:rsidRPr="00EB347F" w:rsidRDefault="009A35E1" w:rsidP="00EB347F">
      <w:pPr>
        <w:pStyle w:val="berschrift2"/>
        <w:spacing w:line="240" w:lineRule="auto"/>
        <w:rPr>
          <w:rFonts w:asciiTheme="minorHAnsi" w:hAnsiTheme="minorHAnsi" w:cstheme="minorHAnsi"/>
        </w:rPr>
      </w:pPr>
      <w:r w:rsidRPr="00EB347F">
        <w:rPr>
          <w:rFonts w:asciiTheme="minorHAnsi" w:hAnsiTheme="minorHAnsi" w:cstheme="minorHAnsi"/>
        </w:rPr>
        <w:t>c. Was muss bei der Erarbeitung eines Wenn-Dann Planes berücksichtigt werden, damit er erfolgsversprechend ist? Bitte nennen Sie die Charakteristika von erfolgsversprechenden Wenn-Dann-Plänen und präsentieren Sie ein Beispiel eines Wenn-Dann-Planes.</w:t>
      </w:r>
    </w:p>
    <w:p w:rsidR="002D7984" w:rsidRDefault="002D7984" w:rsidP="00EB347F">
      <w:pPr>
        <w:spacing w:line="240" w:lineRule="auto"/>
        <w:rPr>
          <w:rFonts w:asciiTheme="minorHAnsi" w:hAnsiTheme="minorHAnsi" w:cstheme="minorHAnsi"/>
        </w:rPr>
      </w:pPr>
      <w:r w:rsidRPr="00EB347F">
        <w:rPr>
          <w:rFonts w:asciiTheme="minorHAnsi" w:hAnsiTheme="minorHAnsi" w:cstheme="minorHAnsi"/>
        </w:rPr>
        <w:t>Wenn-Dann-Pläne sollen so spezifisch wie möglich und passend zu meinen persönlichen Motiven sein.</w:t>
      </w:r>
    </w:p>
    <w:p w:rsidR="00B65714" w:rsidRDefault="00B65714" w:rsidP="00B65714">
      <w:pPr>
        <w:pStyle w:val="Listenabsatz"/>
        <w:numPr>
          <w:ilvl w:val="0"/>
          <w:numId w:val="6"/>
        </w:numPr>
        <w:spacing w:line="240" w:lineRule="auto"/>
        <w:rPr>
          <w:rFonts w:asciiTheme="minorHAnsi" w:hAnsiTheme="minorHAnsi" w:cstheme="minorHAnsi"/>
        </w:rPr>
      </w:pPr>
      <w:r>
        <w:rPr>
          <w:rFonts w:asciiTheme="minorHAnsi" w:hAnsiTheme="minorHAnsi" w:cstheme="minorHAnsi"/>
        </w:rPr>
        <w:t>Ziele so formulieren, dass sie der Person entsprechen</w:t>
      </w:r>
    </w:p>
    <w:p w:rsidR="00B65714" w:rsidRDefault="00B65714" w:rsidP="00B65714">
      <w:pPr>
        <w:pStyle w:val="Listenabsatz"/>
        <w:numPr>
          <w:ilvl w:val="0"/>
          <w:numId w:val="6"/>
        </w:numPr>
        <w:spacing w:line="240" w:lineRule="auto"/>
        <w:rPr>
          <w:rFonts w:asciiTheme="minorHAnsi" w:hAnsiTheme="minorHAnsi" w:cstheme="minorHAnsi"/>
        </w:rPr>
      </w:pPr>
      <w:r>
        <w:rPr>
          <w:rFonts w:asciiTheme="minorHAnsi" w:hAnsiTheme="minorHAnsi" w:cstheme="minorHAnsi"/>
        </w:rPr>
        <w:t xml:space="preserve">So personenspezifisch wie möglich </w:t>
      </w:r>
      <w:r w:rsidRPr="00B65714">
        <w:rPr>
          <w:rFonts w:asciiTheme="minorHAnsi" w:hAnsiTheme="minorHAnsi" w:cstheme="minorHAnsi"/>
        </w:rPr>
        <w:sym w:font="Wingdings" w:char="F0E0"/>
      </w:r>
      <w:r>
        <w:rPr>
          <w:rFonts w:asciiTheme="minorHAnsi" w:hAnsiTheme="minorHAnsi" w:cstheme="minorHAnsi"/>
        </w:rPr>
        <w:t xml:space="preserve"> auf persönliche Motive bezogen die Wenn-Dann-Sätze formulieren</w:t>
      </w:r>
    </w:p>
    <w:p w:rsidR="00B21D59" w:rsidRDefault="00B65714" w:rsidP="00B21D59">
      <w:pPr>
        <w:pStyle w:val="Listenabsatz"/>
        <w:numPr>
          <w:ilvl w:val="0"/>
          <w:numId w:val="6"/>
        </w:numPr>
        <w:spacing w:line="240" w:lineRule="auto"/>
        <w:rPr>
          <w:rFonts w:asciiTheme="minorHAnsi" w:hAnsiTheme="minorHAnsi" w:cstheme="minorHAnsi"/>
        </w:rPr>
      </w:pPr>
      <w:r>
        <w:rPr>
          <w:rFonts w:asciiTheme="minorHAnsi" w:hAnsiTheme="minorHAnsi" w:cstheme="minorHAnsi"/>
        </w:rPr>
        <w:t xml:space="preserve">So situationsspezifisch wie möglich </w:t>
      </w:r>
      <w:r w:rsidRPr="00B65714">
        <w:rPr>
          <w:rFonts w:asciiTheme="minorHAnsi" w:hAnsiTheme="minorHAnsi" w:cstheme="minorHAnsi"/>
        </w:rPr>
        <w:sym w:font="Wingdings" w:char="F0E0"/>
      </w:r>
      <w:r>
        <w:rPr>
          <w:rFonts w:asciiTheme="minorHAnsi" w:hAnsiTheme="minorHAnsi" w:cstheme="minorHAnsi"/>
        </w:rPr>
        <w:t xml:space="preserve"> Situation für Verhalten genau identifizieren</w:t>
      </w:r>
    </w:p>
    <w:p w:rsidR="00B21D59" w:rsidRDefault="00B21D59" w:rsidP="00B21D59">
      <w:pPr>
        <w:spacing w:line="240" w:lineRule="auto"/>
        <w:rPr>
          <w:rFonts w:asciiTheme="minorHAnsi" w:hAnsiTheme="minorHAnsi" w:cstheme="minorHAnsi"/>
        </w:rPr>
      </w:pPr>
      <w:r>
        <w:rPr>
          <w:rFonts w:asciiTheme="minorHAnsi" w:hAnsiTheme="minorHAnsi" w:cstheme="minorHAnsi"/>
        </w:rPr>
        <w:t>Am Besten sind die Personenspezifischen Wenn-Dann-Pläne, weil die mit dem Motiv eines Menschen arbeiten.</w:t>
      </w:r>
    </w:p>
    <w:p w:rsidR="00B21D59" w:rsidRPr="00B21D59" w:rsidRDefault="00B21D59" w:rsidP="00B21D59">
      <w:pPr>
        <w:spacing w:line="240" w:lineRule="auto"/>
        <w:rPr>
          <w:rFonts w:asciiTheme="minorHAnsi" w:hAnsiTheme="minorHAnsi" w:cstheme="minorHAnsi"/>
        </w:rPr>
      </w:pPr>
      <w:r>
        <w:rPr>
          <w:rFonts w:asciiTheme="minorHAnsi" w:hAnsiTheme="minorHAnsi" w:cstheme="minorHAnsi"/>
        </w:rPr>
        <w:t xml:space="preserve">Bei den </w:t>
      </w:r>
      <w:proofErr w:type="spellStart"/>
      <w:r>
        <w:rPr>
          <w:rFonts w:asciiTheme="minorHAnsi" w:hAnsiTheme="minorHAnsi" w:cstheme="minorHAnsi"/>
        </w:rPr>
        <w:t>Situaionsspezifischen</w:t>
      </w:r>
      <w:proofErr w:type="spellEnd"/>
      <w:r>
        <w:rPr>
          <w:rFonts w:asciiTheme="minorHAnsi" w:hAnsiTheme="minorHAnsi" w:cstheme="minorHAnsi"/>
        </w:rPr>
        <w:t xml:space="preserve"> Plänen ist es besser spezifische als allgemeine Pläne zu formulieren.</w:t>
      </w:r>
    </w:p>
    <w:sectPr w:rsidR="00B21D59" w:rsidRPr="00B21D59" w:rsidSect="002546BF">
      <w:headerReference w:type="default" r:id="rId9"/>
      <w:footerReference w:type="default" r:id="rId10"/>
      <w:pgSz w:w="11906" w:h="16838"/>
      <w:pgMar w:top="1474" w:right="1474" w:bottom="147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003" w:rsidRDefault="00A42003" w:rsidP="009A35E1">
      <w:pPr>
        <w:spacing w:after="0" w:line="240" w:lineRule="auto"/>
      </w:pPr>
      <w:r>
        <w:separator/>
      </w:r>
    </w:p>
  </w:endnote>
  <w:endnote w:type="continuationSeparator" w:id="0">
    <w:p w:rsidR="00A42003" w:rsidRDefault="00A42003" w:rsidP="009A3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432339"/>
      <w:docPartObj>
        <w:docPartGallery w:val="Page Numbers (Bottom of Page)"/>
        <w:docPartUnique/>
      </w:docPartObj>
    </w:sdtPr>
    <w:sdtEndPr/>
    <w:sdtContent>
      <w:p w:rsidR="009A35E1" w:rsidRDefault="009A35E1">
        <w:pPr>
          <w:pStyle w:val="Fuzeile"/>
          <w:jc w:val="center"/>
        </w:pPr>
        <w:r>
          <w:rPr>
            <w:noProof/>
          </w:rPr>
          <mc:AlternateContent>
            <mc:Choice Requires="wps">
              <w:drawing>
                <wp:inline distT="0" distB="0" distL="0" distR="0">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A996589"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qLYE&#10;Pc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9A35E1" w:rsidRDefault="009A35E1">
        <w:pPr>
          <w:pStyle w:val="Fuzeile"/>
          <w:jc w:val="center"/>
        </w:pPr>
        <w:r>
          <w:fldChar w:fldCharType="begin"/>
        </w:r>
        <w:r>
          <w:instrText>PAGE    \* MERGEFORMAT</w:instrText>
        </w:r>
        <w:r>
          <w:fldChar w:fldCharType="separate"/>
        </w:r>
        <w:r>
          <w:rPr>
            <w:lang w:val="de-DE"/>
          </w:rPr>
          <w:t>2</w:t>
        </w:r>
        <w:r>
          <w:fldChar w:fldCharType="end"/>
        </w:r>
      </w:p>
    </w:sdtContent>
  </w:sdt>
  <w:p w:rsidR="009A35E1" w:rsidRDefault="009A35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003" w:rsidRDefault="00A42003" w:rsidP="009A35E1">
      <w:pPr>
        <w:spacing w:after="0" w:line="240" w:lineRule="auto"/>
      </w:pPr>
      <w:r>
        <w:separator/>
      </w:r>
    </w:p>
  </w:footnote>
  <w:footnote w:type="continuationSeparator" w:id="0">
    <w:p w:rsidR="00A42003" w:rsidRDefault="00A42003" w:rsidP="009A3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5E1" w:rsidRDefault="009A35E1">
    <w:pPr>
      <w:pStyle w:val="Kopfzeile"/>
    </w:pPr>
    <w:r>
      <w:t>Differentielle und Persönlichkeitspsychologie</w:t>
    </w:r>
    <w:r>
      <w:tab/>
    </w:r>
    <w:r>
      <w:tab/>
      <w:t>Vorlesung 5</w:t>
    </w:r>
  </w:p>
  <w:p w:rsidR="009A35E1" w:rsidRDefault="009A35E1">
    <w:pPr>
      <w:pStyle w:val="Kopfzeile"/>
    </w:pPr>
    <w:r>
      <w:t>Carmen Keller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7168E"/>
    <w:multiLevelType w:val="hybridMultilevel"/>
    <w:tmpl w:val="F72E67E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1A85BE0"/>
    <w:multiLevelType w:val="hybridMultilevel"/>
    <w:tmpl w:val="1AEC3E44"/>
    <w:lvl w:ilvl="0" w:tplc="89921F24">
      <w:start w:val="1"/>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5527000"/>
    <w:multiLevelType w:val="hybridMultilevel"/>
    <w:tmpl w:val="EEBC25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7996105"/>
    <w:multiLevelType w:val="hybridMultilevel"/>
    <w:tmpl w:val="EBE0B66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DD45EC7"/>
    <w:multiLevelType w:val="hybridMultilevel"/>
    <w:tmpl w:val="883CC4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61B1CAC"/>
    <w:multiLevelType w:val="hybridMultilevel"/>
    <w:tmpl w:val="131EC1A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013618D"/>
    <w:multiLevelType w:val="hybridMultilevel"/>
    <w:tmpl w:val="43E05C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6086738"/>
    <w:multiLevelType w:val="hybridMultilevel"/>
    <w:tmpl w:val="412820A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5"/>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E1"/>
    <w:rsid w:val="00097119"/>
    <w:rsid w:val="000D3E75"/>
    <w:rsid w:val="00112FF2"/>
    <w:rsid w:val="00195299"/>
    <w:rsid w:val="0025228F"/>
    <w:rsid w:val="002546BF"/>
    <w:rsid w:val="00287A44"/>
    <w:rsid w:val="002A06B4"/>
    <w:rsid w:val="002C097C"/>
    <w:rsid w:val="002D7984"/>
    <w:rsid w:val="00314EA5"/>
    <w:rsid w:val="004049E7"/>
    <w:rsid w:val="0048499B"/>
    <w:rsid w:val="007820EC"/>
    <w:rsid w:val="007A3FED"/>
    <w:rsid w:val="0084636D"/>
    <w:rsid w:val="008A6A1A"/>
    <w:rsid w:val="009A35E1"/>
    <w:rsid w:val="00A42003"/>
    <w:rsid w:val="00B21D59"/>
    <w:rsid w:val="00B65714"/>
    <w:rsid w:val="00B879DD"/>
    <w:rsid w:val="00C31D86"/>
    <w:rsid w:val="00C77499"/>
    <w:rsid w:val="00D1731B"/>
    <w:rsid w:val="00DA506E"/>
    <w:rsid w:val="00E17836"/>
    <w:rsid w:val="00EB347F"/>
    <w:rsid w:val="00EB5692"/>
    <w:rsid w:val="00FB73AB"/>
    <w:rsid w:val="00FD7865"/>
    <w:rsid w:val="00FF2B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D45FE"/>
  <w15:chartTrackingRefBased/>
  <w15:docId w15:val="{5B7FC18B-6EDF-4DA0-A738-C4421B74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95299"/>
    <w:pPr>
      <w:spacing w:line="360" w:lineRule="auto"/>
    </w:pPr>
    <w:rPr>
      <w:rFonts w:ascii="Times New Roman" w:hAnsi="Times New Roman"/>
      <w:sz w:val="24"/>
    </w:rPr>
  </w:style>
  <w:style w:type="paragraph" w:styleId="berschrift1">
    <w:name w:val="heading 1"/>
    <w:basedOn w:val="Standard"/>
    <w:next w:val="Standard"/>
    <w:link w:val="berschrift1Zchn"/>
    <w:uiPriority w:val="9"/>
    <w:qFormat/>
    <w:rsid w:val="009A35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A35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35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35E1"/>
    <w:rPr>
      <w:rFonts w:ascii="Times New Roman" w:hAnsi="Times New Roman"/>
      <w:sz w:val="24"/>
    </w:rPr>
  </w:style>
  <w:style w:type="paragraph" w:styleId="Fuzeile">
    <w:name w:val="footer"/>
    <w:basedOn w:val="Standard"/>
    <w:link w:val="FuzeileZchn"/>
    <w:uiPriority w:val="99"/>
    <w:unhideWhenUsed/>
    <w:rsid w:val="009A35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35E1"/>
    <w:rPr>
      <w:rFonts w:ascii="Times New Roman" w:hAnsi="Times New Roman"/>
      <w:sz w:val="24"/>
    </w:rPr>
  </w:style>
  <w:style w:type="paragraph" w:styleId="Titel">
    <w:name w:val="Title"/>
    <w:basedOn w:val="Standard"/>
    <w:next w:val="Standard"/>
    <w:link w:val="TitelZchn"/>
    <w:uiPriority w:val="10"/>
    <w:qFormat/>
    <w:rsid w:val="009A35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35E1"/>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9A35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9A35E1"/>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9A3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6164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Rentsch Miriam (rentsmir)</dc:creator>
  <cp:keywords/>
  <dc:description/>
  <cp:lastModifiedBy>Rentsch Miriam (rentsmir)</cp:lastModifiedBy>
  <cp:revision>8</cp:revision>
  <dcterms:created xsi:type="dcterms:W3CDTF">2020-01-03T14:57:00Z</dcterms:created>
  <dcterms:modified xsi:type="dcterms:W3CDTF">2020-01-11T09:23:00Z</dcterms:modified>
</cp:coreProperties>
</file>